
<file path=[Content_Types].xml><?xml version="1.0" encoding="utf-8"?>
<Types xmlns="http://schemas.openxmlformats.org/package/2006/content-types">
  <Default Extension="xml" ContentType="application/xml"/>
  <Default Extension="jpeg" ContentType="image/jpeg"/>
  <Default Extension="wdp" ContentType="image/vnd.ms-photo"/>
  <Default Extension="gif" ContentType="image/gif"/>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sz w:val="12"/>
        </w:rPr>
        <w:id w:val="2103606686"/>
        <w:docPartObj>
          <w:docPartGallery w:val="Cover Pages"/>
          <w:docPartUnique/>
        </w:docPartObj>
      </w:sdtPr>
      <w:sdtEndPr>
        <w:rPr>
          <w:rFonts w:ascii="Times New Roman" w:hAnsi="Times New Roman" w:cs="Times New Roman"/>
          <w:color w:val="000000" w:themeColor="text1"/>
          <w:sz w:val="24"/>
        </w:rPr>
      </w:sdtEndPr>
      <w:sdtContent>
        <w:p w:rsidR="00B92485" w:rsidRPr="00B92485" w:rsidRDefault="00B92485">
          <w:pPr>
            <w:rPr>
              <w:rFonts w:ascii="Times New Roman" w:hAnsi="Times New Roman" w:cs="Times New Roman"/>
              <w:color w:val="000000" w:themeColor="text1"/>
            </w:rPr>
          </w:pPr>
        </w:p>
        <w:p w:rsidR="00B92485" w:rsidRPr="00B92485" w:rsidRDefault="006063C5">
          <w:pPr>
            <w:pBdr>
              <w:left w:val="single" w:sz="24" w:space="4" w:color="8DB3E2" w:themeColor="text2" w:themeTint="66"/>
              <w:bottom w:val="single" w:sz="8" w:space="6" w:color="365F91" w:themeColor="accent1" w:themeShade="BF"/>
            </w:pBdr>
            <w:spacing w:after="60"/>
            <w:rPr>
              <w:rFonts w:ascii="Times New Roman" w:eastAsiaTheme="majorEastAsia" w:hAnsi="Times New Roman" w:cs="Times New Roman"/>
              <w:b/>
              <w:color w:val="FF0000"/>
              <w:sz w:val="28"/>
            </w:rPr>
          </w:pPr>
          <w:sdt>
            <w:sdtPr>
              <w:rPr>
                <w:rFonts w:ascii="Times New Roman" w:eastAsiaTheme="majorEastAsia" w:hAnsi="Times New Roman" w:cs="Times New Roman"/>
                <w:b/>
                <w:color w:val="FF0000"/>
                <w:sz w:val="36"/>
                <w:szCs w:val="32"/>
              </w:rPr>
              <w:alias w:val="Title"/>
              <w:tag w:val=""/>
              <w:id w:val="1786233606"/>
              <w:placeholder>
                <w:docPart w:val="443EAD5111095E4790A7C1FD10A135C7"/>
              </w:placeholder>
              <w:dataBinding w:prefixMappings="xmlns:ns0='http://purl.org/dc/elements/1.1/' xmlns:ns1='http://schemas.openxmlformats.org/package/2006/metadata/core-properties' " w:xpath="/ns1:coreProperties[1]/ns0:title[1]" w:storeItemID="{6C3C8BC8-F283-45AE-878A-BAB7291924A1}"/>
              <w:text/>
            </w:sdtPr>
            <w:sdtEndPr/>
            <w:sdtContent>
              <w:r w:rsidR="00B92485" w:rsidRPr="00B92485">
                <w:rPr>
                  <w:rFonts w:ascii="Times New Roman" w:hAnsi="Times New Roman" w:cs="Times New Roman"/>
                  <w:color w:val="FF0000"/>
                  <w:sz w:val="36"/>
                  <w:szCs w:val="32"/>
                </w:rPr>
                <w:t>Health Benefits Associated with Date Palms</w:t>
              </w:r>
            </w:sdtContent>
          </w:sdt>
        </w:p>
        <w:sdt>
          <w:sdtPr>
            <w:rPr>
              <w:rFonts w:ascii="Times New Roman" w:hAnsi="Times New Roman" w:cs="Times New Roman"/>
              <w:noProof/>
              <w:color w:val="000000" w:themeColor="text1"/>
            </w:rPr>
            <w:alias w:val="Subtitle"/>
            <w:tag w:val="Subtitle"/>
            <w:id w:val="30555238"/>
            <w:placeholder>
              <w:docPart w:val="97CD25FA20BD0F478F7D2C67A2023B18"/>
            </w:placeholder>
            <w:text/>
          </w:sdtPr>
          <w:sdtEndPr/>
          <w:sdtContent>
            <w:p w:rsidR="00B92485" w:rsidRPr="00B92485" w:rsidRDefault="00B92485">
              <w:pPr>
                <w:pBdr>
                  <w:left w:val="single" w:sz="24" w:space="4" w:color="8DB3E2" w:themeColor="text2" w:themeTint="66"/>
                  <w:bottom w:val="single" w:sz="8" w:space="6" w:color="365F91" w:themeColor="accent1" w:themeShade="BF"/>
                </w:pBdr>
                <w:contextualSpacing/>
                <w:rPr>
                  <w:rFonts w:ascii="Times New Roman" w:hAnsi="Times New Roman" w:cs="Times New Roman"/>
                  <w:noProof/>
                  <w:color w:val="000000" w:themeColor="text1"/>
                </w:rPr>
              </w:pPr>
              <w:r w:rsidRPr="00B92485">
                <w:rPr>
                  <w:rFonts w:ascii="Times New Roman" w:hAnsi="Times New Roman" w:cs="Times New Roman"/>
                  <w:noProof/>
                  <w:color w:val="000000" w:themeColor="text1"/>
                </w:rPr>
                <w:t>HN&amp;F 401</w:t>
              </w:r>
              <w:r>
                <w:rPr>
                  <w:rFonts w:ascii="Times New Roman" w:hAnsi="Times New Roman" w:cs="Times New Roman"/>
                  <w:noProof/>
                  <w:color w:val="000000" w:themeColor="text1"/>
                </w:rPr>
                <w:t>-</w:t>
              </w:r>
              <w:r w:rsidRPr="00B92485">
                <w:rPr>
                  <w:rFonts w:ascii="Times New Roman" w:hAnsi="Times New Roman" w:cs="Times New Roman"/>
                  <w:noProof/>
                  <w:color w:val="000000" w:themeColor="text1"/>
                </w:rPr>
                <w:t xml:space="preserve"> Senior Semenar in Nutrition</w:t>
              </w:r>
              <w:r>
                <w:rPr>
                  <w:rFonts w:ascii="Times New Roman" w:hAnsi="Times New Roman" w:cs="Times New Roman"/>
                  <w:noProof/>
                  <w:color w:val="000000" w:themeColor="text1"/>
                </w:rPr>
                <w:t>.</w:t>
              </w:r>
            </w:p>
          </w:sdtContent>
        </w:sdt>
        <w:p w:rsidR="00B92485" w:rsidRPr="00B92485" w:rsidRDefault="006063C5">
          <w:pPr>
            <w:pBdr>
              <w:left w:val="single" w:sz="24" w:space="4" w:color="D99594" w:themeColor="accent2" w:themeTint="99"/>
            </w:pBdr>
            <w:spacing w:before="120" w:after="120"/>
            <w:rPr>
              <w:rFonts w:ascii="Times New Roman" w:hAnsi="Times New Roman" w:cs="Times New Roman"/>
              <w:noProof/>
              <w:color w:val="000000" w:themeColor="text1"/>
            </w:rPr>
          </w:pPr>
          <w:sdt>
            <w:sdtPr>
              <w:rPr>
                <w:rFonts w:ascii="Times New Roman" w:hAnsi="Times New Roman" w:cs="Times New Roman"/>
                <w:noProof/>
                <w:color w:val="000000" w:themeColor="text1"/>
              </w:rPr>
              <w:alias w:val="Author"/>
              <w:id w:val="30555239"/>
              <w:placeholder>
                <w:docPart w:val="39F07423D33B4C419A68923CB1B85EBC"/>
              </w:placeholder>
              <w:dataBinding w:prefixMappings="xmlns:ns0='http://purl.org/dc/elements/1.1/' xmlns:ns1='http://schemas.openxmlformats.org/package/2006/metadata/core-properties' " w:xpath="/ns1:coreProperties[1]/ns0:creator[1]" w:storeItemID="{6C3C8BC8-F283-45AE-878A-BAB7291924A1}"/>
              <w:text/>
            </w:sdtPr>
            <w:sdtEndPr/>
            <w:sdtContent>
              <w:r w:rsidR="00B92485" w:rsidRPr="00B92485">
                <w:rPr>
                  <w:rFonts w:ascii="Times New Roman" w:hAnsi="Times New Roman" w:cs="Times New Roman"/>
                  <w:noProof/>
                  <w:color w:val="000000" w:themeColor="text1"/>
                </w:rPr>
                <w:t>Maram Murad</w:t>
              </w:r>
            </w:sdtContent>
          </w:sdt>
        </w:p>
        <w:p w:rsidR="00B92485" w:rsidRPr="00B92485" w:rsidRDefault="00B92485">
          <w:pPr>
            <w:rPr>
              <w:color w:val="000000" w:themeColor="text1"/>
            </w:rPr>
          </w:pPr>
        </w:p>
        <w:p w:rsidR="00715FCD" w:rsidRDefault="00B92485" w:rsidP="00715FCD">
          <w:pPr>
            <w:rPr>
              <w:rFonts w:ascii="Times New Roman" w:hAnsi="Times New Roman" w:cs="Times New Roman"/>
              <w:color w:val="000000" w:themeColor="text1"/>
            </w:rPr>
          </w:pPr>
          <w:r w:rsidRPr="00B92485">
            <w:rPr>
              <w:rFonts w:ascii="Times New Roman" w:hAnsi="Times New Roman" w:cs="Times New Roman"/>
              <w:color w:val="000000" w:themeColor="text1"/>
            </w:rPr>
            <w:br w:type="page"/>
          </w:r>
        </w:p>
        <w:p w:rsidR="00CC7271" w:rsidRPr="00CC7271" w:rsidRDefault="00CC7271" w:rsidP="00CC7271">
          <w:pPr>
            <w:rPr>
              <w:rFonts w:ascii="Times New Roman" w:hAnsi="Times New Roman" w:cs="Times New Roman"/>
              <w:color w:val="000000" w:themeColor="text1"/>
            </w:rPr>
          </w:pPr>
        </w:p>
        <w:p w:rsidR="00715FCD" w:rsidRDefault="00715FCD" w:rsidP="00715FCD">
          <w:pPr>
            <w:pStyle w:val="ListParagraph"/>
            <w:rPr>
              <w:rFonts w:ascii="Times New Roman" w:hAnsi="Times New Roman" w:cs="Times New Roman"/>
              <w:color w:val="000000" w:themeColor="text1"/>
            </w:rPr>
          </w:pPr>
        </w:p>
        <w:p w:rsidR="00715FCD" w:rsidRDefault="00715FCD" w:rsidP="00715FCD">
          <w:pPr>
            <w:pStyle w:val="ListParagraph"/>
            <w:rPr>
              <w:rFonts w:ascii="Times New Roman" w:hAnsi="Times New Roman" w:cs="Times New Roman"/>
              <w:color w:val="000000" w:themeColor="text1"/>
            </w:rPr>
          </w:pPr>
        </w:p>
        <w:sdt>
          <w:sdtPr>
            <w:rPr>
              <w:rFonts w:asciiTheme="minorHAnsi" w:eastAsiaTheme="minorEastAsia" w:hAnsiTheme="minorHAnsi" w:cstheme="minorBidi"/>
              <w:b w:val="0"/>
              <w:bCs w:val="0"/>
            </w:rPr>
            <w:id w:val="-1090004170"/>
            <w:docPartObj>
              <w:docPartGallery w:val="Table of Contents"/>
              <w:docPartUnique/>
            </w:docPartObj>
          </w:sdtPr>
          <w:sdtEndPr>
            <w:rPr>
              <w:noProof/>
            </w:rPr>
          </w:sdtEndPr>
          <w:sdtContent>
            <w:p w:rsidR="00F532EE" w:rsidRPr="00F65F6E" w:rsidRDefault="00F532EE">
              <w:pPr>
                <w:pStyle w:val="TOCHeading"/>
                <w:rPr>
                  <w:color w:val="FF0000"/>
                  <w:sz w:val="28"/>
                </w:rPr>
              </w:pPr>
              <w:r w:rsidRPr="00F65F6E">
                <w:rPr>
                  <w:color w:val="FF0000"/>
                  <w:sz w:val="28"/>
                </w:rPr>
                <w:t>Table of Contents</w:t>
              </w:r>
            </w:p>
            <w:p w:rsidR="00AD25BC" w:rsidRDefault="00AD25BC">
              <w:pPr>
                <w:pStyle w:val="TOC1"/>
                <w:tabs>
                  <w:tab w:val="right" w:leader="dot" w:pos="9350"/>
                </w:tabs>
                <w:rPr>
                  <w:b w:val="0"/>
                  <w:noProof/>
                  <w:lang w:eastAsia="ja-JP"/>
                </w:rPr>
              </w:pPr>
              <w:r>
                <w:fldChar w:fldCharType="begin"/>
              </w:r>
              <w:r>
                <w:instrText xml:space="preserve"> TOC \o "1-3" </w:instrText>
              </w:r>
              <w:r>
                <w:fldChar w:fldCharType="separate"/>
              </w:r>
              <w:r>
                <w:rPr>
                  <w:noProof/>
                </w:rPr>
                <w:t>Introduction:</w:t>
              </w:r>
              <w:r>
                <w:rPr>
                  <w:noProof/>
                </w:rPr>
                <w:tab/>
              </w:r>
              <w:r w:rsidR="005922DF">
                <w:rPr>
                  <w:noProof/>
                </w:rPr>
                <w:t>2</w:t>
              </w:r>
            </w:p>
            <w:p w:rsidR="00AD25BC" w:rsidRDefault="00AD25BC">
              <w:pPr>
                <w:pStyle w:val="TOC1"/>
                <w:tabs>
                  <w:tab w:val="right" w:leader="dot" w:pos="9350"/>
                </w:tabs>
                <w:rPr>
                  <w:noProof/>
                </w:rPr>
              </w:pPr>
              <w:r>
                <w:rPr>
                  <w:noProof/>
                </w:rPr>
                <w:t>Body:</w:t>
              </w:r>
              <w:r>
                <w:rPr>
                  <w:noProof/>
                </w:rPr>
                <w:tab/>
              </w:r>
              <w:r w:rsidR="005922DF">
                <w:rPr>
                  <w:noProof/>
                </w:rPr>
                <w:t>3</w:t>
              </w:r>
              <w:r w:rsidR="00F65F6E">
                <w:rPr>
                  <w:noProof/>
                </w:rPr>
                <w:t>-11</w:t>
              </w:r>
            </w:p>
            <w:p w:rsidR="00AD25BC" w:rsidRPr="00FF3F59" w:rsidRDefault="00AD25BC" w:rsidP="00AD25BC">
              <w:pPr>
                <w:ind w:left="720"/>
                <w:rPr>
                  <w:rFonts w:ascii="Times New Roman" w:hAnsi="Times New Roman" w:cs="Times New Roman"/>
                </w:rPr>
              </w:pPr>
              <w:r w:rsidRPr="001B6F64">
                <w:rPr>
                  <w:rFonts w:ascii="Times New Roman" w:hAnsi="Times New Roman" w:cs="Times New Roman"/>
                  <w:b/>
                </w:rPr>
                <w:t xml:space="preserve">Study (A) </w:t>
              </w:r>
              <w:r w:rsidRPr="00FF3F59">
                <w:rPr>
                  <w:rFonts w:ascii="Times New Roman" w:hAnsi="Times New Roman" w:cs="Times New Roman"/>
                </w:rPr>
                <w:t>Glycemic Indexes of Five Varieties of Dates in Healthy and Diabetic Subjects</w:t>
              </w:r>
              <w:r>
                <w:rPr>
                  <w:rFonts w:ascii="Times New Roman" w:hAnsi="Times New Roman" w:cs="Times New Roman"/>
                </w:rPr>
                <w:t>.</w:t>
              </w:r>
            </w:p>
            <w:p w:rsidR="00AD25BC" w:rsidRPr="001B6F64" w:rsidRDefault="00AD25BC" w:rsidP="00AD25BC">
              <w:pPr>
                <w:ind w:left="720" w:right="-720"/>
                <w:rPr>
                  <w:rFonts w:ascii="Times New Roman" w:hAnsi="Times New Roman" w:cs="Times New Roman"/>
                  <w:b/>
                </w:rPr>
              </w:pPr>
              <w:r w:rsidRPr="001B6F64">
                <w:rPr>
                  <w:rFonts w:ascii="Times New Roman" w:hAnsi="Times New Roman" w:cs="Times New Roman"/>
                  <w:b/>
                </w:rPr>
                <w:t xml:space="preserve">Study (B) </w:t>
              </w:r>
              <w:r>
                <w:rPr>
                  <w:rFonts w:ascii="Times New Roman" w:hAnsi="Times New Roman" w:cs="Times New Roman"/>
                  <w:color w:val="262626"/>
                </w:rPr>
                <w:t>M</w:t>
              </w:r>
              <w:r w:rsidRPr="004C0D4E">
                <w:rPr>
                  <w:rFonts w:ascii="Times New Roman" w:hAnsi="Times New Roman" w:cs="Times New Roman"/>
                  <w:color w:val="262626"/>
                </w:rPr>
                <w:t xml:space="preserve">etabolic </w:t>
              </w:r>
              <w:r>
                <w:rPr>
                  <w:rFonts w:ascii="Times New Roman" w:hAnsi="Times New Roman" w:cs="Times New Roman"/>
                  <w:color w:val="262626"/>
                </w:rPr>
                <w:t>C</w:t>
              </w:r>
              <w:r w:rsidRPr="004C0D4E">
                <w:rPr>
                  <w:rFonts w:ascii="Times New Roman" w:hAnsi="Times New Roman" w:cs="Times New Roman"/>
                  <w:color w:val="262626"/>
                </w:rPr>
                <w:t xml:space="preserve">onsequences of </w:t>
              </w:r>
              <w:r>
                <w:rPr>
                  <w:rFonts w:ascii="Times New Roman" w:hAnsi="Times New Roman" w:cs="Times New Roman"/>
                  <w:color w:val="262626"/>
                </w:rPr>
                <w:t>D</w:t>
              </w:r>
              <w:r w:rsidRPr="004C0D4E">
                <w:rPr>
                  <w:rFonts w:ascii="Times New Roman" w:hAnsi="Times New Roman" w:cs="Times New Roman"/>
                  <w:color w:val="262626"/>
                </w:rPr>
                <w:t xml:space="preserve">ate </w:t>
              </w:r>
              <w:r>
                <w:rPr>
                  <w:rFonts w:ascii="Times New Roman" w:hAnsi="Times New Roman" w:cs="Times New Roman"/>
                  <w:color w:val="262626"/>
                </w:rPr>
                <w:t>S</w:t>
              </w:r>
              <w:r w:rsidRPr="004C0D4E">
                <w:rPr>
                  <w:rFonts w:ascii="Times New Roman" w:hAnsi="Times New Roman" w:cs="Times New Roman"/>
                  <w:color w:val="262626"/>
                </w:rPr>
                <w:t xml:space="preserve">nack </w:t>
              </w:r>
              <w:r>
                <w:rPr>
                  <w:rFonts w:ascii="Times New Roman" w:hAnsi="Times New Roman" w:cs="Times New Roman"/>
                  <w:color w:val="262626"/>
                </w:rPr>
                <w:t>B</w:t>
              </w:r>
              <w:r w:rsidRPr="004C0D4E">
                <w:rPr>
                  <w:rFonts w:ascii="Times New Roman" w:hAnsi="Times New Roman" w:cs="Times New Roman"/>
                  <w:color w:val="262626"/>
                </w:rPr>
                <w:t xml:space="preserve">efore a </w:t>
              </w:r>
              <w:r>
                <w:rPr>
                  <w:rFonts w:ascii="Times New Roman" w:hAnsi="Times New Roman" w:cs="Times New Roman"/>
                  <w:color w:val="262626"/>
                </w:rPr>
                <w:t>M</w:t>
              </w:r>
              <w:r w:rsidRPr="004C0D4E">
                <w:rPr>
                  <w:rFonts w:ascii="Times New Roman" w:hAnsi="Times New Roman" w:cs="Times New Roman"/>
                  <w:color w:val="262626"/>
                </w:rPr>
                <w:t>eal</w:t>
              </w:r>
              <w:r>
                <w:rPr>
                  <w:rFonts w:ascii="Times New Roman" w:hAnsi="Times New Roman" w:cs="Times New Roman"/>
                  <w:color w:val="262626"/>
                </w:rPr>
                <w:t>.</w:t>
              </w:r>
            </w:p>
            <w:p w:rsidR="00AD25BC" w:rsidRPr="001B6F64" w:rsidRDefault="00AD25BC" w:rsidP="00AD25BC">
              <w:pPr>
                <w:ind w:left="720"/>
                <w:rPr>
                  <w:rFonts w:ascii="Times New Roman" w:hAnsi="Times New Roman" w:cs="Times New Roman"/>
                  <w:b/>
                </w:rPr>
              </w:pPr>
              <w:r w:rsidRPr="001B6F64">
                <w:rPr>
                  <w:rFonts w:ascii="Times New Roman" w:hAnsi="Times New Roman" w:cs="Times New Roman"/>
                  <w:b/>
                </w:rPr>
                <w:t>Study (C)</w:t>
              </w:r>
              <w:r w:rsidRPr="007C17A4">
                <w:rPr>
                  <w:rFonts w:ascii="Times New Roman" w:hAnsi="Times New Roman" w:cs="Times New Roman"/>
                  <w:color w:val="262626"/>
                </w:rPr>
                <w:t xml:space="preserve"> </w:t>
              </w:r>
              <w:r>
                <w:rPr>
                  <w:rFonts w:ascii="Times New Roman" w:hAnsi="Times New Roman" w:cs="Times New Roman"/>
                  <w:color w:val="262626"/>
                </w:rPr>
                <w:t>G</w:t>
              </w:r>
              <w:r w:rsidRPr="00852973">
                <w:rPr>
                  <w:rFonts w:ascii="Times New Roman" w:hAnsi="Times New Roman" w:cs="Times New Roman"/>
                  <w:color w:val="262626"/>
                </w:rPr>
                <w:t xml:space="preserve">lycemic </w:t>
              </w:r>
              <w:r>
                <w:rPr>
                  <w:rFonts w:ascii="Times New Roman" w:hAnsi="Times New Roman" w:cs="Times New Roman"/>
                  <w:color w:val="262626"/>
                </w:rPr>
                <w:t>I</w:t>
              </w:r>
              <w:r w:rsidRPr="00852973">
                <w:rPr>
                  <w:rFonts w:ascii="Times New Roman" w:hAnsi="Times New Roman" w:cs="Times New Roman"/>
                  <w:color w:val="262626"/>
                </w:rPr>
                <w:t xml:space="preserve">ndex of </w:t>
              </w:r>
              <w:r>
                <w:rPr>
                  <w:rFonts w:ascii="Times New Roman" w:hAnsi="Times New Roman" w:cs="Times New Roman"/>
                  <w:color w:val="262626"/>
                </w:rPr>
                <w:t>R</w:t>
              </w:r>
              <w:r w:rsidRPr="00852973">
                <w:rPr>
                  <w:rFonts w:ascii="Times New Roman" w:hAnsi="Times New Roman" w:cs="Times New Roman"/>
                  <w:color w:val="262626"/>
                </w:rPr>
                <w:t xml:space="preserve">ipped </w:t>
              </w:r>
              <w:r>
                <w:rPr>
                  <w:rFonts w:ascii="Times New Roman" w:hAnsi="Times New Roman" w:cs="Times New Roman"/>
                  <w:color w:val="262626"/>
                </w:rPr>
                <w:t>D</w:t>
              </w:r>
              <w:r w:rsidRPr="00852973">
                <w:rPr>
                  <w:rFonts w:ascii="Times New Roman" w:hAnsi="Times New Roman" w:cs="Times New Roman"/>
                  <w:color w:val="262626"/>
                </w:rPr>
                <w:t xml:space="preserve">ate, </w:t>
              </w:r>
              <w:r>
                <w:rPr>
                  <w:rFonts w:ascii="Times New Roman" w:hAnsi="Times New Roman" w:cs="Times New Roman"/>
                  <w:color w:val="262626"/>
                </w:rPr>
                <w:t>A</w:t>
              </w:r>
              <w:r w:rsidRPr="00852973">
                <w:rPr>
                  <w:rFonts w:ascii="Times New Roman" w:hAnsi="Times New Roman" w:cs="Times New Roman"/>
                  <w:color w:val="262626"/>
                </w:rPr>
                <w:t xml:space="preserve">lone and </w:t>
              </w:r>
              <w:r>
                <w:rPr>
                  <w:rFonts w:ascii="Times New Roman" w:hAnsi="Times New Roman" w:cs="Times New Roman"/>
                  <w:color w:val="262626"/>
                </w:rPr>
                <w:t>W</w:t>
              </w:r>
              <w:r w:rsidRPr="00852973">
                <w:rPr>
                  <w:rFonts w:ascii="Times New Roman" w:hAnsi="Times New Roman" w:cs="Times New Roman"/>
                  <w:color w:val="262626"/>
                </w:rPr>
                <w:t xml:space="preserve">ith </w:t>
              </w:r>
              <w:r>
                <w:rPr>
                  <w:rFonts w:ascii="Times New Roman" w:hAnsi="Times New Roman" w:cs="Times New Roman"/>
                  <w:color w:val="262626"/>
                </w:rPr>
                <w:t>Y</w:t>
              </w:r>
              <w:r w:rsidRPr="00852973">
                <w:rPr>
                  <w:rFonts w:ascii="Times New Roman" w:hAnsi="Times New Roman" w:cs="Times New Roman"/>
                  <w:color w:val="262626"/>
                </w:rPr>
                <w:t>oghurt</w:t>
              </w:r>
              <w:r w:rsidR="00BC638D">
                <w:rPr>
                  <w:rFonts w:ascii="Times New Roman" w:hAnsi="Times New Roman" w:cs="Times New Roman"/>
                  <w:color w:val="262626"/>
                </w:rPr>
                <w:t>.</w:t>
              </w:r>
            </w:p>
            <w:p w:rsidR="00AD25BC" w:rsidRDefault="00AD25BC" w:rsidP="00B14766">
              <w:pPr>
                <w:ind w:left="720"/>
                <w:rPr>
                  <w:rFonts w:ascii="Times New Roman" w:hAnsi="Times New Roman" w:cs="Times New Roman"/>
                  <w:b/>
                </w:rPr>
              </w:pPr>
              <w:r w:rsidRPr="001B6F64">
                <w:rPr>
                  <w:rFonts w:ascii="Times New Roman" w:hAnsi="Times New Roman" w:cs="Times New Roman"/>
                  <w:b/>
                </w:rPr>
                <w:t>Study (D)</w:t>
              </w:r>
              <w:r w:rsidR="00BC638D">
                <w:rPr>
                  <w:rFonts w:ascii="Times New Roman" w:hAnsi="Times New Roman" w:cs="Times New Roman"/>
                  <w:b/>
                </w:rPr>
                <w:t xml:space="preserve"> </w:t>
              </w:r>
              <w:r w:rsidR="00B14766" w:rsidRPr="00303ECB">
                <w:rPr>
                  <w:rFonts w:ascii="Times New Roman" w:hAnsi="Times New Roman" w:cs="Times New Roman"/>
                </w:rPr>
                <w:t>A comparison of acute glycemic and insulin response to dates and oral dextrose in diabetic and non-diabetic subjects</w:t>
              </w:r>
            </w:p>
            <w:p w:rsidR="00AD25BC" w:rsidRDefault="00AD25BC" w:rsidP="00AD25BC">
              <w:pPr>
                <w:ind w:left="720"/>
                <w:rPr>
                  <w:rFonts w:ascii="Times New Roman" w:eastAsia="Times New Roman" w:hAnsi="Times New Roman" w:cs="Times New Roman"/>
                  <w:color w:val="000000"/>
                </w:rPr>
              </w:pPr>
              <w:r w:rsidRPr="001B6F64">
                <w:rPr>
                  <w:rFonts w:ascii="Times New Roman" w:hAnsi="Times New Roman" w:cs="Times New Roman"/>
                  <w:b/>
                </w:rPr>
                <w:t>Study (E)</w:t>
              </w:r>
              <w:r w:rsidR="00B3734F" w:rsidRPr="00B3734F">
                <w:rPr>
                  <w:rFonts w:ascii="Times New Roman" w:hAnsi="Times New Roman" w:cs="Times New Roman"/>
                </w:rPr>
                <w:t xml:space="preserve"> </w:t>
              </w:r>
              <w:r w:rsidR="00B3734F" w:rsidRPr="00303ECB">
                <w:rPr>
                  <w:rFonts w:ascii="Times New Roman" w:eastAsia="Times New Roman" w:hAnsi="Times New Roman" w:cs="Times New Roman"/>
                  <w:color w:val="000000"/>
                </w:rPr>
                <w:t>Glycémie index of 3 varieties of dates</w:t>
              </w:r>
            </w:p>
            <w:p w:rsidR="00B14766" w:rsidRPr="001B6F64" w:rsidRDefault="00B14766" w:rsidP="00AD25BC">
              <w:pPr>
                <w:ind w:left="720"/>
                <w:rPr>
                  <w:rFonts w:ascii="Times New Roman" w:hAnsi="Times New Roman" w:cs="Times New Roman"/>
                  <w:b/>
                </w:rPr>
              </w:pPr>
            </w:p>
            <w:p w:rsidR="00AD25BC" w:rsidRPr="001B6F64" w:rsidRDefault="00AD25BC" w:rsidP="00AD25BC">
              <w:pPr>
                <w:ind w:left="720"/>
                <w:rPr>
                  <w:rFonts w:ascii="Times New Roman" w:hAnsi="Times New Roman" w:cs="Times New Roman"/>
                  <w:b/>
                </w:rPr>
              </w:pPr>
              <w:r w:rsidRPr="001B6F64">
                <w:rPr>
                  <w:rFonts w:ascii="Times New Roman" w:hAnsi="Times New Roman" w:cs="Times New Roman"/>
                  <w:b/>
                </w:rPr>
                <w:t>Study (F)</w:t>
              </w:r>
              <w:r w:rsidR="00B3734F" w:rsidRPr="00B3734F">
                <w:rPr>
                  <w:rFonts w:ascii="Times New Roman" w:eastAsia="Times New Roman" w:hAnsi="Times New Roman" w:cs="Times New Roman"/>
                  <w:color w:val="000000"/>
                </w:rPr>
                <w:t xml:space="preserve"> </w:t>
              </w:r>
              <w:r w:rsidR="00B3734F" w:rsidRPr="00303ECB">
                <w:rPr>
                  <w:rFonts w:ascii="Times New Roman" w:hAnsi="Times New Roman" w:cs="Times New Roman"/>
                  <w:bCs/>
                </w:rPr>
                <w:t xml:space="preserve">Susceptibility of imipenem-resistant </w:t>
              </w:r>
              <w:r w:rsidR="00B3734F" w:rsidRPr="00303ECB">
                <w:rPr>
                  <w:rFonts w:ascii="Times New Roman" w:hAnsi="Times New Roman" w:cs="Times New Roman"/>
                  <w:bCs/>
                  <w:i/>
                  <w:iCs/>
                </w:rPr>
                <w:t xml:space="preserve">Pseudomonas aeruginosa </w:t>
              </w:r>
              <w:r w:rsidR="00B3734F" w:rsidRPr="00303ECB">
                <w:rPr>
                  <w:rFonts w:ascii="Times New Roman" w:hAnsi="Times New Roman" w:cs="Times New Roman"/>
                  <w:bCs/>
                </w:rPr>
                <w:t>to flavonoid glycosides of date palm</w:t>
              </w:r>
            </w:p>
            <w:p w:rsidR="00F26F3E" w:rsidRDefault="00AD25BC" w:rsidP="00AD25BC">
              <w:pPr>
                <w:ind w:left="720"/>
                <w:rPr>
                  <w:rFonts w:ascii="Times New Roman" w:hAnsi="Times New Roman" w:cs="Times New Roman"/>
                </w:rPr>
              </w:pPr>
              <w:r w:rsidRPr="001B6F64">
                <w:rPr>
                  <w:rFonts w:ascii="Times New Roman" w:hAnsi="Times New Roman" w:cs="Times New Roman"/>
                  <w:b/>
                </w:rPr>
                <w:t>Study (G)</w:t>
              </w:r>
              <w:r w:rsidR="00B3734F" w:rsidRPr="00B3734F">
                <w:rPr>
                  <w:rFonts w:ascii="Times New Roman" w:hAnsi="Times New Roman" w:cs="Times New Roman"/>
                </w:rPr>
                <w:t xml:space="preserve"> </w:t>
              </w:r>
              <w:r w:rsidR="00F26F3E">
                <w:rPr>
                  <w:rFonts w:ascii="Times New Roman" w:hAnsi="Times New Roman" w:cs="Times New Roman"/>
                </w:rPr>
                <w:t>Antimicrobial activity of date palm pits extracts and its role in reducing the side effect of methyl prednisolone on some neurotransmitter content in the brain, hormone testrone in adulthood.</w:t>
              </w:r>
            </w:p>
            <w:p w:rsidR="00B14766" w:rsidRPr="001B6F64" w:rsidRDefault="00B14766" w:rsidP="00AD25BC">
              <w:pPr>
                <w:ind w:left="720"/>
                <w:rPr>
                  <w:rFonts w:ascii="Times New Roman" w:hAnsi="Times New Roman" w:cs="Times New Roman"/>
                  <w:b/>
                </w:rPr>
              </w:pPr>
            </w:p>
            <w:p w:rsidR="00AD25BC" w:rsidRPr="001B6F64" w:rsidRDefault="00AD25BC" w:rsidP="00B3734F">
              <w:pPr>
                <w:ind w:left="720"/>
                <w:rPr>
                  <w:rFonts w:ascii="Times New Roman" w:hAnsi="Times New Roman" w:cs="Times New Roman"/>
                  <w:b/>
                </w:rPr>
              </w:pPr>
              <w:r w:rsidRPr="001B6F64">
                <w:rPr>
                  <w:rFonts w:ascii="Times New Roman" w:hAnsi="Times New Roman" w:cs="Times New Roman"/>
                  <w:b/>
                </w:rPr>
                <w:t>Study (H)</w:t>
              </w:r>
              <w:r w:rsidR="00B3734F" w:rsidRPr="00B3734F">
                <w:rPr>
                  <w:rFonts w:ascii="Times New Roman" w:hAnsi="Times New Roman" w:cs="Times New Roman"/>
                </w:rPr>
                <w:t xml:space="preserve"> </w:t>
              </w:r>
              <w:r w:rsidR="00B3734F" w:rsidRPr="00303ECB">
                <w:rPr>
                  <w:rFonts w:ascii="Times New Roman" w:eastAsia="Times New Roman" w:hAnsi="Times New Roman" w:cs="Times New Roman"/>
                  <w:color w:val="000000"/>
                </w:rPr>
                <w:t>Sperm quality improvement after date seed oil in vitro supplementation in spontaneous and induced oxidative stress.</w:t>
              </w:r>
            </w:p>
            <w:p w:rsidR="00AD25BC" w:rsidRPr="001B6F64" w:rsidRDefault="00AD25BC" w:rsidP="00B3734F">
              <w:pPr>
                <w:ind w:left="720"/>
                <w:rPr>
                  <w:rFonts w:ascii="Times New Roman" w:hAnsi="Times New Roman" w:cs="Times New Roman"/>
                  <w:b/>
                </w:rPr>
              </w:pPr>
              <w:r w:rsidRPr="001B6F64">
                <w:rPr>
                  <w:rFonts w:ascii="Times New Roman" w:hAnsi="Times New Roman" w:cs="Times New Roman"/>
                  <w:b/>
                </w:rPr>
                <w:t>Study (I)</w:t>
              </w:r>
              <w:r w:rsidR="00B3734F" w:rsidRPr="00B3734F">
                <w:rPr>
                  <w:rFonts w:ascii="Times New Roman" w:hAnsi="Times New Roman" w:cs="Times New Roman"/>
                </w:rPr>
                <w:t xml:space="preserve"> </w:t>
              </w:r>
              <w:r w:rsidR="00B3734F" w:rsidRPr="00303ECB">
                <w:rPr>
                  <w:rFonts w:ascii="Times New Roman" w:hAnsi="Times New Roman" w:cs="Times New Roman"/>
                </w:rPr>
                <w:t>In vivo comparative studies on antigenotoxicity of date palm (phoenix dactylifera L.) pits extract against DNA damage induced by N-nitroso-N-methylurea in mice.</w:t>
              </w:r>
            </w:p>
            <w:p w:rsidR="00AD25BC" w:rsidRPr="00AD25BC" w:rsidRDefault="00AD25BC" w:rsidP="00AD25BC">
              <w:pPr>
                <w:ind w:left="720"/>
                <w:rPr>
                  <w:rFonts w:ascii="Times New Roman" w:hAnsi="Times New Roman" w:cs="Times New Roman"/>
                  <w:b/>
                </w:rPr>
              </w:pPr>
              <w:r w:rsidRPr="001B6F64">
                <w:rPr>
                  <w:rFonts w:ascii="Times New Roman" w:hAnsi="Times New Roman" w:cs="Times New Roman"/>
                  <w:b/>
                </w:rPr>
                <w:t>Study (J)</w:t>
              </w:r>
              <w:r>
                <w:rPr>
                  <w:rFonts w:ascii="Times New Roman" w:hAnsi="Times New Roman" w:cs="Times New Roman"/>
                  <w:b/>
                </w:rPr>
                <w:t xml:space="preserve"> </w:t>
              </w:r>
              <w:r w:rsidR="00B3734F" w:rsidRPr="00303ECB">
                <w:rPr>
                  <w:rFonts w:ascii="Times New Roman" w:hAnsi="Times New Roman" w:cs="Times New Roman"/>
                </w:rPr>
                <w:t>Protective effect of date palm fruit extract (phoenix dactylifera L.) on dimethoate induced-oxidative stress in rat liver.</w:t>
              </w:r>
            </w:p>
            <w:p w:rsidR="00AD25BC" w:rsidRDefault="00AD25BC">
              <w:pPr>
                <w:pStyle w:val="TOC1"/>
                <w:tabs>
                  <w:tab w:val="right" w:leader="dot" w:pos="9350"/>
                </w:tabs>
                <w:rPr>
                  <w:b w:val="0"/>
                  <w:noProof/>
                  <w:lang w:eastAsia="ja-JP"/>
                </w:rPr>
              </w:pPr>
              <w:r>
                <w:rPr>
                  <w:noProof/>
                </w:rPr>
                <w:t>Conclusion:</w:t>
              </w:r>
              <w:r>
                <w:rPr>
                  <w:noProof/>
                </w:rPr>
                <w:tab/>
              </w:r>
              <w:r w:rsidR="005922DF">
                <w:rPr>
                  <w:noProof/>
                </w:rPr>
                <w:t>11</w:t>
              </w:r>
            </w:p>
            <w:p w:rsidR="00AD25BC" w:rsidRDefault="00AD25BC">
              <w:pPr>
                <w:pStyle w:val="TOC1"/>
                <w:tabs>
                  <w:tab w:val="right" w:leader="dot" w:pos="9350"/>
                </w:tabs>
                <w:rPr>
                  <w:b w:val="0"/>
                  <w:noProof/>
                  <w:lang w:eastAsia="ja-JP"/>
                </w:rPr>
              </w:pPr>
              <w:r>
                <w:rPr>
                  <w:noProof/>
                </w:rPr>
                <w:t>Future Research:</w:t>
              </w:r>
              <w:r>
                <w:rPr>
                  <w:noProof/>
                </w:rPr>
                <w:tab/>
              </w:r>
              <w:r>
                <w:rPr>
                  <w:noProof/>
                </w:rPr>
                <w:fldChar w:fldCharType="begin"/>
              </w:r>
              <w:r>
                <w:rPr>
                  <w:noProof/>
                </w:rPr>
                <w:instrText xml:space="preserve"> PAGEREF _Toc224898595 \h </w:instrText>
              </w:r>
              <w:r>
                <w:rPr>
                  <w:noProof/>
                </w:rPr>
              </w:r>
              <w:r>
                <w:rPr>
                  <w:noProof/>
                </w:rPr>
                <w:fldChar w:fldCharType="separate"/>
              </w:r>
              <w:r>
                <w:rPr>
                  <w:noProof/>
                </w:rPr>
                <w:t>1</w:t>
              </w:r>
              <w:r w:rsidR="005922DF">
                <w:rPr>
                  <w:noProof/>
                </w:rPr>
                <w:t>2</w:t>
              </w:r>
              <w:r>
                <w:rPr>
                  <w:noProof/>
                </w:rPr>
                <w:fldChar w:fldCharType="end"/>
              </w:r>
            </w:p>
            <w:p w:rsidR="00B14766" w:rsidRPr="00B14766" w:rsidRDefault="00AD25BC" w:rsidP="00B14766">
              <w:pPr>
                <w:rPr>
                  <w:noProof/>
                </w:rPr>
              </w:pPr>
              <w:r>
                <w:fldChar w:fldCharType="end"/>
              </w:r>
              <w:r w:rsidR="00B14766">
                <w:fldChar w:fldCharType="begin"/>
              </w:r>
              <w:r w:rsidR="00B14766">
                <w:instrText xml:space="preserve"> TOC \o "1-3" </w:instrText>
              </w:r>
              <w:r w:rsidR="00B14766">
                <w:fldChar w:fldCharType="separate"/>
              </w:r>
            </w:p>
            <w:p w:rsidR="00B14766" w:rsidRDefault="00B14766">
              <w:pPr>
                <w:pStyle w:val="TOC1"/>
                <w:tabs>
                  <w:tab w:val="right" w:leader="dot" w:pos="9350"/>
                </w:tabs>
                <w:rPr>
                  <w:b w:val="0"/>
                  <w:noProof/>
                  <w:lang w:eastAsia="ja-JP"/>
                </w:rPr>
              </w:pPr>
              <w:r>
                <w:rPr>
                  <w:noProof/>
                </w:rPr>
                <w:t>References:</w:t>
              </w:r>
              <w:r>
                <w:rPr>
                  <w:noProof/>
                </w:rPr>
                <w:tab/>
              </w:r>
              <w:r w:rsidR="005922DF">
                <w:rPr>
                  <w:noProof/>
                </w:rPr>
                <w:t>13-14</w:t>
              </w:r>
            </w:p>
            <w:p w:rsidR="00AD25BC" w:rsidRPr="00AD25BC" w:rsidRDefault="00B14766" w:rsidP="00AD25BC">
              <w:r>
                <w:fldChar w:fldCharType="end"/>
              </w:r>
            </w:p>
            <w:p w:rsidR="00F532EE" w:rsidRDefault="006063C5"/>
          </w:sdtContent>
        </w:sdt>
        <w:p w:rsidR="005075B7" w:rsidRDefault="005075B7" w:rsidP="0067542C">
          <w:pPr>
            <w:ind w:left="720"/>
            <w:rPr>
              <w:rFonts w:ascii="Times New Roman" w:hAnsi="Times New Roman" w:cs="Times New Roman"/>
              <w:b/>
            </w:rPr>
          </w:pPr>
        </w:p>
        <w:p w:rsidR="005075B7" w:rsidRPr="001B6F64" w:rsidRDefault="005075B7" w:rsidP="0067542C">
          <w:pPr>
            <w:ind w:left="720"/>
            <w:rPr>
              <w:rFonts w:ascii="Times New Roman" w:hAnsi="Times New Roman" w:cs="Times New Roman"/>
              <w:b/>
              <w:bCs/>
              <w:noProof/>
            </w:rPr>
          </w:pPr>
        </w:p>
        <w:p w:rsidR="00715FCD" w:rsidRPr="001B6F64" w:rsidRDefault="00715FCD" w:rsidP="0067542C">
          <w:pPr>
            <w:ind w:left="720"/>
            <w:rPr>
              <w:rFonts w:ascii="Times New Roman" w:hAnsi="Times New Roman" w:cs="Times New Roman"/>
              <w:b/>
              <w:color w:val="000000" w:themeColor="text1"/>
            </w:rPr>
          </w:pPr>
        </w:p>
        <w:p w:rsidR="00715FCD" w:rsidRPr="001B6F64" w:rsidRDefault="00715FCD" w:rsidP="0067542C">
          <w:pPr>
            <w:rPr>
              <w:b/>
              <w:color w:val="000000" w:themeColor="text1"/>
            </w:rPr>
          </w:pPr>
        </w:p>
        <w:p w:rsidR="00715FCD" w:rsidRPr="001B6F64" w:rsidRDefault="00715FCD" w:rsidP="00715FCD">
          <w:pPr>
            <w:pStyle w:val="ListParagraph"/>
            <w:rPr>
              <w:rFonts w:ascii="Times New Roman" w:hAnsi="Times New Roman" w:cs="Times New Roman"/>
              <w:b/>
              <w:color w:val="000000" w:themeColor="text1"/>
              <w:sz w:val="24"/>
              <w:szCs w:val="24"/>
            </w:rPr>
          </w:pPr>
        </w:p>
        <w:p w:rsidR="00715FCD" w:rsidRPr="0067542C" w:rsidRDefault="00715FCD" w:rsidP="00715FCD">
          <w:pPr>
            <w:pStyle w:val="ListParagraph"/>
            <w:rPr>
              <w:rFonts w:ascii="Times New Roman" w:hAnsi="Times New Roman" w:cs="Times New Roman"/>
              <w:color w:val="000000" w:themeColor="text1"/>
              <w:sz w:val="24"/>
              <w:szCs w:val="24"/>
            </w:rPr>
          </w:pPr>
        </w:p>
        <w:p w:rsidR="00715FCD" w:rsidRPr="0067542C" w:rsidRDefault="00715FCD" w:rsidP="00715FCD">
          <w:pPr>
            <w:pStyle w:val="ListParagraph"/>
            <w:rPr>
              <w:rFonts w:ascii="Times New Roman" w:hAnsi="Times New Roman" w:cs="Times New Roman"/>
              <w:color w:val="000000" w:themeColor="text1"/>
              <w:sz w:val="24"/>
              <w:szCs w:val="24"/>
            </w:rPr>
          </w:pPr>
        </w:p>
        <w:p w:rsidR="00BC638D" w:rsidRDefault="00BC638D" w:rsidP="00034EE5">
          <w:pPr>
            <w:rPr>
              <w:rFonts w:ascii="Times New Roman" w:eastAsiaTheme="minorHAnsi" w:hAnsi="Times New Roman" w:cs="Times New Roman"/>
              <w:color w:val="000000" w:themeColor="text1"/>
            </w:rPr>
          </w:pPr>
        </w:p>
        <w:p w:rsidR="00B14766" w:rsidRDefault="00B14766" w:rsidP="00034EE5">
          <w:pPr>
            <w:rPr>
              <w:rFonts w:ascii="Times New Roman" w:eastAsiaTheme="minorHAnsi" w:hAnsi="Times New Roman" w:cs="Times New Roman"/>
              <w:color w:val="000000" w:themeColor="text1"/>
            </w:rPr>
          </w:pPr>
        </w:p>
        <w:p w:rsidR="00034EE5" w:rsidRDefault="006063C5" w:rsidP="00034EE5">
          <w:pPr>
            <w:rPr>
              <w:rFonts w:ascii="Times New Roman" w:hAnsi="Times New Roman" w:cs="Times New Roman"/>
              <w:color w:val="000000" w:themeColor="text1"/>
            </w:rPr>
          </w:pPr>
        </w:p>
      </w:sdtContent>
    </w:sdt>
    <w:bookmarkStart w:id="1" w:name="_Toc224898592" w:displacedByCustomXml="prev"/>
    <w:p w:rsidR="00124412" w:rsidRPr="007D6E07" w:rsidRDefault="00124412" w:rsidP="00034EE5">
      <w:pPr>
        <w:rPr>
          <w:rFonts w:ascii="Times New Roman" w:hAnsi="Times New Roman" w:cs="Times New Roman"/>
          <w:b/>
          <w:color w:val="000000" w:themeColor="text1"/>
        </w:rPr>
      </w:pPr>
      <w:r w:rsidRPr="007D6E07">
        <w:rPr>
          <w:rFonts w:ascii="Times New Roman" w:hAnsi="Times New Roman" w:cs="Times New Roman"/>
          <w:b/>
        </w:rPr>
        <w:t>Introduction:</w:t>
      </w:r>
      <w:bookmarkEnd w:id="1"/>
    </w:p>
    <w:p w:rsidR="00124412" w:rsidRPr="00C97E4E" w:rsidRDefault="00124412" w:rsidP="00124412"/>
    <w:p w:rsidR="005D67B9" w:rsidRDefault="000E14FF" w:rsidP="00BC638D">
      <w:pPr>
        <w:spacing w:line="480" w:lineRule="auto"/>
        <w:ind w:firstLine="720"/>
        <w:rPr>
          <w:rFonts w:ascii="Times New Roman" w:hAnsi="Times New Roman" w:cs="Times New Roman"/>
          <w:color w:val="262626"/>
        </w:rPr>
        <w:sectPr w:rsidR="005D67B9" w:rsidSect="005922DF">
          <w:headerReference w:type="even" r:id="rId9"/>
          <w:headerReference w:type="default" r:id="rId10"/>
          <w:footerReference w:type="even" r:id="rId11"/>
          <w:footerReference w:type="default" r:id="rId12"/>
          <w:pgSz w:w="12240" w:h="15840"/>
          <w:pgMar w:top="1440" w:right="1440" w:bottom="1440" w:left="1440" w:header="720" w:footer="720" w:gutter="0"/>
          <w:pgNumType w:start="0" w:chapStyle="1"/>
          <w:cols w:space="720"/>
          <w:titlePg/>
          <w:docGrid w:linePitch="360"/>
        </w:sectPr>
      </w:pPr>
      <w:r w:rsidRPr="00035269">
        <w:rPr>
          <w:rFonts w:ascii="Times New Roman" w:hAnsi="Times New Roman" w:cs="Times New Roman"/>
          <w:color w:val="262626"/>
        </w:rPr>
        <w:t>Dates ar</w:t>
      </w:r>
      <w:r w:rsidR="00841201">
        <w:rPr>
          <w:rFonts w:ascii="Times New Roman" w:hAnsi="Times New Roman" w:cs="Times New Roman"/>
          <w:color w:val="262626"/>
        </w:rPr>
        <w:t>e small, sweet fruits that grow</w:t>
      </w:r>
      <w:r w:rsidR="00035269">
        <w:rPr>
          <w:rFonts w:ascii="Times New Roman" w:hAnsi="Times New Roman" w:cs="Times New Roman"/>
          <w:color w:val="262626"/>
        </w:rPr>
        <w:t xml:space="preserve"> </w:t>
      </w:r>
      <w:r w:rsidRPr="00035269">
        <w:rPr>
          <w:rFonts w:ascii="Times New Roman" w:hAnsi="Times New Roman" w:cs="Times New Roman"/>
          <w:color w:val="262626"/>
        </w:rPr>
        <w:t>on date palm trees</w:t>
      </w:r>
      <w:r w:rsidR="00035269">
        <w:rPr>
          <w:rFonts w:ascii="Times New Roman" w:hAnsi="Times New Roman" w:cs="Times New Roman"/>
          <w:color w:val="262626"/>
        </w:rPr>
        <w:t>.</w:t>
      </w:r>
      <w:r w:rsidR="00035269" w:rsidRPr="00035269">
        <w:rPr>
          <w:rFonts w:ascii="Times New Roman" w:hAnsi="Times New Roman" w:cs="Times New Roman"/>
          <w:color w:val="262626"/>
        </w:rPr>
        <w:t xml:space="preserve"> </w:t>
      </w:r>
      <w:r w:rsidR="00F65F6E">
        <w:rPr>
          <w:rFonts w:ascii="Times New Roman" w:hAnsi="Times New Roman" w:cs="Times New Roman"/>
          <w:color w:val="262626"/>
        </w:rPr>
        <w:t>They</w:t>
      </w:r>
      <w:r w:rsidR="00035269">
        <w:rPr>
          <w:rFonts w:ascii="Times New Roman" w:hAnsi="Times New Roman" w:cs="Times New Roman"/>
          <w:color w:val="262626"/>
        </w:rPr>
        <w:t xml:space="preserve"> </w:t>
      </w:r>
      <w:r w:rsidR="000055E9" w:rsidRPr="00C97E4E">
        <w:rPr>
          <w:rFonts w:ascii="Times New Roman" w:hAnsi="Times New Roman" w:cs="Times New Roman"/>
          <w:color w:val="262626"/>
        </w:rPr>
        <w:t>m</w:t>
      </w:r>
      <w:r w:rsidR="00035269">
        <w:rPr>
          <w:rFonts w:ascii="Times New Roman" w:hAnsi="Times New Roman" w:cs="Times New Roman"/>
          <w:color w:val="262626"/>
        </w:rPr>
        <w:t>ight</w:t>
      </w:r>
      <w:r w:rsidR="000055E9" w:rsidRPr="00C97E4E">
        <w:rPr>
          <w:rFonts w:ascii="Times New Roman" w:hAnsi="Times New Roman" w:cs="Times New Roman"/>
          <w:color w:val="262626"/>
        </w:rPr>
        <w:t xml:space="preserve"> be considered as an almost ideal food, providing a wide range of essential nutrients and potential health </w:t>
      </w:r>
      <w:r w:rsidR="005D67B9" w:rsidRPr="00C97E4E">
        <w:rPr>
          <w:rFonts w:ascii="Times New Roman" w:hAnsi="Times New Roman" w:cs="Times New Roman"/>
          <w:color w:val="262626"/>
        </w:rPr>
        <w:t>benefit</w:t>
      </w:r>
      <w:r w:rsidR="005D67B9">
        <w:rPr>
          <w:rFonts w:ascii="Times New Roman" w:hAnsi="Times New Roman" w:cs="Times New Roman"/>
          <w:color w:val="262626"/>
        </w:rPr>
        <w:t>.</w:t>
      </w:r>
      <w:r w:rsidR="005D67B9">
        <w:rPr>
          <w:rStyle w:val="EndnoteReference"/>
          <w:rFonts w:ascii="Times New Roman" w:hAnsi="Times New Roman" w:cs="Times New Roman"/>
          <w:color w:val="262626"/>
        </w:rPr>
        <w:endnoteReference w:id="1"/>
      </w:r>
    </w:p>
    <w:p w:rsidR="00464533" w:rsidRDefault="00D1258E" w:rsidP="005D67B9">
      <w:pPr>
        <w:spacing w:line="480" w:lineRule="auto"/>
        <w:rPr>
          <w:rFonts w:ascii="Times New Roman" w:hAnsi="Times New Roman" w:cs="Times New Roman"/>
          <w:color w:val="262626"/>
        </w:rPr>
      </w:pPr>
      <w:r>
        <w:rPr>
          <w:rFonts w:ascii="Times New Roman" w:hAnsi="Times New Roman" w:cs="Times New Roman"/>
          <w:color w:val="262626"/>
        </w:rPr>
        <w:t>The important quality criteria for con</w:t>
      </w:r>
      <w:r w:rsidR="000D1274">
        <w:rPr>
          <w:rFonts w:ascii="Times New Roman" w:hAnsi="Times New Roman" w:cs="Times New Roman"/>
          <w:color w:val="262626"/>
        </w:rPr>
        <w:t>sumers are the appearance including</w:t>
      </w:r>
      <w:r w:rsidR="00FE00F1">
        <w:rPr>
          <w:rFonts w:ascii="Times New Roman" w:hAnsi="Times New Roman" w:cs="Times New Roman"/>
          <w:color w:val="262626"/>
        </w:rPr>
        <w:t xml:space="preserve"> color, size, and shape. </w:t>
      </w:r>
      <w:r w:rsidR="00DE0970">
        <w:rPr>
          <w:rFonts w:ascii="Times New Roman" w:hAnsi="Times New Roman" w:cs="Times New Roman"/>
          <w:color w:val="262626"/>
        </w:rPr>
        <w:t>P</w:t>
      </w:r>
      <w:r w:rsidR="000D1274">
        <w:rPr>
          <w:rFonts w:ascii="Times New Roman" w:hAnsi="Times New Roman" w:cs="Times New Roman"/>
          <w:color w:val="262626"/>
        </w:rPr>
        <w:t>hysical condition and absence of defects, mouth feel or texture, flavor,</w:t>
      </w:r>
      <w:r w:rsidR="00DE0970">
        <w:rPr>
          <w:rFonts w:ascii="Times New Roman" w:hAnsi="Times New Roman" w:cs="Times New Roman"/>
          <w:color w:val="262626"/>
        </w:rPr>
        <w:t xml:space="preserve"> ripeness,</w:t>
      </w:r>
      <w:r w:rsidR="000D1274">
        <w:rPr>
          <w:rFonts w:ascii="Times New Roman" w:hAnsi="Times New Roman" w:cs="Times New Roman"/>
          <w:color w:val="262626"/>
        </w:rPr>
        <w:t xml:space="preserve"> and nutritional value</w:t>
      </w:r>
      <w:r w:rsidR="00DE0970">
        <w:rPr>
          <w:rFonts w:ascii="Times New Roman" w:hAnsi="Times New Roman" w:cs="Times New Roman"/>
          <w:color w:val="262626"/>
        </w:rPr>
        <w:t xml:space="preserve"> are also considered when consuming dates</w:t>
      </w:r>
      <w:r w:rsidR="000D1274">
        <w:rPr>
          <w:rFonts w:ascii="Times New Roman" w:hAnsi="Times New Roman" w:cs="Times New Roman"/>
          <w:color w:val="262626"/>
        </w:rPr>
        <w:t xml:space="preserve">. </w:t>
      </w:r>
      <w:r w:rsidR="002366C6">
        <w:rPr>
          <w:rFonts w:ascii="Times New Roman" w:hAnsi="Times New Roman" w:cs="Times New Roman"/>
          <w:color w:val="262626"/>
        </w:rPr>
        <w:t xml:space="preserve">The </w:t>
      </w:r>
      <w:r w:rsidR="00FE00F1">
        <w:rPr>
          <w:rFonts w:ascii="Times New Roman" w:hAnsi="Times New Roman" w:cs="Times New Roman"/>
          <w:color w:val="262626"/>
        </w:rPr>
        <w:t xml:space="preserve">date fruit </w:t>
      </w:r>
      <w:r w:rsidR="00F05981">
        <w:rPr>
          <w:rFonts w:asciiTheme="majorBidi" w:hAnsiTheme="majorBidi" w:cstheme="majorBidi"/>
        </w:rPr>
        <w:t>(</w:t>
      </w:r>
      <w:r w:rsidR="00F05981" w:rsidRPr="007D561E">
        <w:rPr>
          <w:rFonts w:asciiTheme="majorBidi" w:hAnsiTheme="majorBidi" w:cstheme="majorBidi"/>
          <w:i/>
          <w:iCs/>
        </w:rPr>
        <w:t xml:space="preserve">P. </w:t>
      </w:r>
      <w:proofErr w:type="spellStart"/>
      <w:r w:rsidR="00F05981" w:rsidRPr="007D561E">
        <w:rPr>
          <w:rFonts w:asciiTheme="majorBidi" w:hAnsiTheme="majorBidi" w:cstheme="majorBidi"/>
          <w:i/>
          <w:iCs/>
        </w:rPr>
        <w:t>dactyliferia</w:t>
      </w:r>
      <w:proofErr w:type="spellEnd"/>
      <w:r w:rsidR="00F05981">
        <w:rPr>
          <w:rFonts w:asciiTheme="majorBidi" w:hAnsiTheme="majorBidi" w:cstheme="majorBidi"/>
        </w:rPr>
        <w:t xml:space="preserve"> L., </w:t>
      </w:r>
      <w:proofErr w:type="spellStart"/>
      <w:r w:rsidR="00F05981">
        <w:rPr>
          <w:rFonts w:asciiTheme="majorBidi" w:hAnsiTheme="majorBidi" w:cstheme="majorBidi"/>
        </w:rPr>
        <w:t>Palmae</w:t>
      </w:r>
      <w:proofErr w:type="spellEnd"/>
      <w:r w:rsidR="00F05981">
        <w:rPr>
          <w:rFonts w:asciiTheme="majorBidi" w:hAnsiTheme="majorBidi" w:cstheme="majorBidi"/>
        </w:rPr>
        <w:t xml:space="preserve">) </w:t>
      </w:r>
      <w:r w:rsidR="00C97E4E" w:rsidRPr="00C97E4E">
        <w:rPr>
          <w:rFonts w:ascii="Times New Roman" w:hAnsi="Times New Roman" w:cs="Times New Roman"/>
          <w:color w:val="262626"/>
        </w:rPr>
        <w:t xml:space="preserve">of the date palm contain a high percentage of carbohydrate (total sugars, 44-88%), fat (0.2-0.5%), 15 salts and minerals, protein (2.3-5.6%), vitamins and a high percentage of dietary </w:t>
      </w:r>
      <w:r w:rsidR="007D073D" w:rsidRPr="00C97E4E">
        <w:rPr>
          <w:rFonts w:ascii="Times New Roman" w:hAnsi="Times New Roman" w:cs="Times New Roman"/>
          <w:color w:val="262626"/>
        </w:rPr>
        <w:t>fiber</w:t>
      </w:r>
      <w:r w:rsidR="00C97E4E" w:rsidRPr="00C97E4E">
        <w:rPr>
          <w:rFonts w:ascii="Times New Roman" w:hAnsi="Times New Roman" w:cs="Times New Roman"/>
          <w:color w:val="262626"/>
        </w:rPr>
        <w:t xml:space="preserve"> (6.4-11.5%). </w:t>
      </w:r>
      <w:r w:rsidR="000B661A">
        <w:rPr>
          <w:rFonts w:ascii="Times New Roman" w:hAnsi="Times New Roman" w:cs="Times New Roman"/>
          <w:color w:val="262626"/>
        </w:rPr>
        <w:t>Yet, t</w:t>
      </w:r>
      <w:r w:rsidR="00C97E4E" w:rsidRPr="00C97E4E">
        <w:rPr>
          <w:rFonts w:ascii="Times New Roman" w:hAnsi="Times New Roman" w:cs="Times New Roman"/>
          <w:color w:val="262626"/>
        </w:rPr>
        <w:t>he flesh of dates contains 0.2-</w:t>
      </w:r>
      <w:r w:rsidR="007D073D">
        <w:rPr>
          <w:rFonts w:ascii="Times New Roman" w:hAnsi="Times New Roman" w:cs="Times New Roman"/>
          <w:color w:val="262626"/>
        </w:rPr>
        <w:t xml:space="preserve"> </w:t>
      </w:r>
      <w:r w:rsidR="00C97E4E" w:rsidRPr="00C97E4E">
        <w:rPr>
          <w:rFonts w:ascii="Times New Roman" w:hAnsi="Times New Roman" w:cs="Times New Roman"/>
          <w:color w:val="262626"/>
        </w:rPr>
        <w:t xml:space="preserve">0.5% oil, whereas the seed contains 7.7-9.7% </w:t>
      </w:r>
      <w:r w:rsidR="000B661A" w:rsidRPr="00C97E4E">
        <w:rPr>
          <w:rFonts w:ascii="Times New Roman" w:hAnsi="Times New Roman" w:cs="Times New Roman"/>
          <w:color w:val="262626"/>
        </w:rPr>
        <w:t>oil</w:t>
      </w:r>
      <w:r w:rsidR="000B661A">
        <w:rPr>
          <w:rFonts w:ascii="Times New Roman" w:hAnsi="Times New Roman" w:cs="Times New Roman"/>
          <w:color w:val="262626"/>
        </w:rPr>
        <w:t>, which</w:t>
      </w:r>
      <w:r w:rsidR="00C97E4E" w:rsidRPr="00C97E4E">
        <w:rPr>
          <w:rFonts w:ascii="Times New Roman" w:hAnsi="Times New Roman" w:cs="Times New Roman"/>
          <w:color w:val="262626"/>
        </w:rPr>
        <w:t xml:space="preserve"> is 5.6-14.2% of the date. The fatty acids </w:t>
      </w:r>
      <w:r w:rsidR="000055E9" w:rsidRPr="00C97E4E">
        <w:rPr>
          <w:rFonts w:ascii="Times New Roman" w:hAnsi="Times New Roman" w:cs="Times New Roman"/>
          <w:color w:val="262626"/>
        </w:rPr>
        <w:t>appear</w:t>
      </w:r>
      <w:r w:rsidR="00C97E4E" w:rsidRPr="00C97E4E">
        <w:rPr>
          <w:rFonts w:ascii="Times New Roman" w:hAnsi="Times New Roman" w:cs="Times New Roman"/>
          <w:color w:val="262626"/>
        </w:rPr>
        <w:t xml:space="preserve"> in both flesh and seed as a range of saturated and unsaturated acids, the seeds containing 14 types of fatty acids, but only eight of these fatty acids occur in very low concentration in the flesh. Unsaturated fatty acids include</w:t>
      </w:r>
      <w:r w:rsidR="002366C6">
        <w:rPr>
          <w:rFonts w:ascii="Times New Roman" w:hAnsi="Times New Roman" w:cs="Times New Roman"/>
          <w:color w:val="262626"/>
        </w:rPr>
        <w:t xml:space="preserve"> </w:t>
      </w:r>
      <w:proofErr w:type="spellStart"/>
      <w:r w:rsidR="002366C6">
        <w:rPr>
          <w:rFonts w:ascii="Times New Roman" w:hAnsi="Times New Roman" w:cs="Times New Roman"/>
          <w:color w:val="262626"/>
        </w:rPr>
        <w:t>palmitoleic</w:t>
      </w:r>
      <w:proofErr w:type="spellEnd"/>
      <w:r w:rsidR="00C97E4E" w:rsidRPr="00C97E4E">
        <w:rPr>
          <w:rFonts w:ascii="Times New Roman" w:hAnsi="Times New Roman" w:cs="Times New Roman"/>
          <w:color w:val="262626"/>
        </w:rPr>
        <w:t xml:space="preserve"> oleic, linoleic and </w:t>
      </w:r>
      <w:proofErr w:type="spellStart"/>
      <w:r w:rsidR="00C97E4E" w:rsidRPr="00C97E4E">
        <w:rPr>
          <w:rFonts w:ascii="Times New Roman" w:hAnsi="Times New Roman" w:cs="Times New Roman"/>
          <w:color w:val="262626"/>
        </w:rPr>
        <w:t>linolenic</w:t>
      </w:r>
      <w:proofErr w:type="spellEnd"/>
      <w:r w:rsidR="00C97E4E" w:rsidRPr="00C97E4E">
        <w:rPr>
          <w:rFonts w:ascii="Times New Roman" w:hAnsi="Times New Roman" w:cs="Times New Roman"/>
          <w:color w:val="262626"/>
        </w:rPr>
        <w:t xml:space="preserve"> acids. The oleic acid content of the seeds varies from 41.1 to 58.8%, which suggests that the seeds of date could be used as a source of oleic acid. There are at least 15 minerals in dates. The percentage of each mineral in dried dates varies from 0.1 to </w:t>
      </w:r>
      <w:r w:rsidR="007D073D" w:rsidRPr="00C97E4E">
        <w:rPr>
          <w:rFonts w:ascii="Times New Roman" w:hAnsi="Times New Roman" w:cs="Times New Roman"/>
          <w:color w:val="262626"/>
        </w:rPr>
        <w:t>916-mg/</w:t>
      </w:r>
      <w:r w:rsidR="00C97E4E" w:rsidRPr="00C97E4E">
        <w:rPr>
          <w:rFonts w:ascii="Times New Roman" w:hAnsi="Times New Roman" w:cs="Times New Roman"/>
          <w:color w:val="262626"/>
        </w:rPr>
        <w:t xml:space="preserve">100 g depending on the type of mineral. </w:t>
      </w:r>
      <w:r w:rsidR="000055E9">
        <w:rPr>
          <w:rFonts w:ascii="Times New Roman" w:hAnsi="Times New Roman" w:cs="Times New Roman"/>
          <w:color w:val="262626"/>
        </w:rPr>
        <w:t>Likewise</w:t>
      </w:r>
      <w:r w:rsidR="00C97E4E" w:rsidRPr="00C97E4E">
        <w:rPr>
          <w:rFonts w:ascii="Times New Roman" w:hAnsi="Times New Roman" w:cs="Times New Roman"/>
          <w:color w:val="262626"/>
        </w:rPr>
        <w:t xml:space="preserve">, potassium can be found at a concentration as high as 0.9% in the flesh while it is as high as 0.5% in some seeds. Other minerals and salts that are found in various proportions include boron, calcium, cobalt, copper, fluorine, iron, magnesium, manganese, potassium, phosphorous, sodium and zinc. Additionally, the seeds contain aluminum, cadmium, chloride, lead and </w:t>
      </w:r>
      <w:r w:rsidR="000055E9" w:rsidRPr="00C97E4E">
        <w:rPr>
          <w:rFonts w:ascii="Times New Roman" w:hAnsi="Times New Roman" w:cs="Times New Roman"/>
          <w:color w:val="262626"/>
        </w:rPr>
        <w:t>sul</w:t>
      </w:r>
      <w:r w:rsidR="000055E9">
        <w:rPr>
          <w:rFonts w:ascii="Times New Roman" w:hAnsi="Times New Roman" w:cs="Times New Roman"/>
          <w:color w:val="262626"/>
        </w:rPr>
        <w:t>fu</w:t>
      </w:r>
      <w:r w:rsidR="000055E9" w:rsidRPr="00C97E4E">
        <w:rPr>
          <w:rFonts w:ascii="Times New Roman" w:hAnsi="Times New Roman" w:cs="Times New Roman"/>
          <w:color w:val="262626"/>
        </w:rPr>
        <w:t>r</w:t>
      </w:r>
      <w:r w:rsidR="008077CF">
        <w:rPr>
          <w:rFonts w:ascii="Times New Roman" w:hAnsi="Times New Roman" w:cs="Times New Roman"/>
          <w:color w:val="262626"/>
        </w:rPr>
        <w:t xml:space="preserve"> in various proportions. </w:t>
      </w:r>
      <w:r w:rsidR="000055E9">
        <w:rPr>
          <w:rFonts w:ascii="Times New Roman" w:hAnsi="Times New Roman" w:cs="Times New Roman"/>
          <w:color w:val="262626"/>
        </w:rPr>
        <w:t>Moreover, t</w:t>
      </w:r>
      <w:r w:rsidR="00C97E4E" w:rsidRPr="00C97E4E">
        <w:rPr>
          <w:rFonts w:ascii="Times New Roman" w:hAnsi="Times New Roman" w:cs="Times New Roman"/>
          <w:color w:val="262626"/>
        </w:rPr>
        <w:t>he protein in dates contains 23 types of amino acids, some of which are not present in the most popular fruits</w:t>
      </w:r>
      <w:r w:rsidR="003B36D2">
        <w:rPr>
          <w:rFonts w:ascii="Times New Roman" w:hAnsi="Times New Roman" w:cs="Times New Roman"/>
          <w:color w:val="262626"/>
        </w:rPr>
        <w:t xml:space="preserve"> that people consumes</w:t>
      </w:r>
      <w:r w:rsidR="002366C6">
        <w:rPr>
          <w:rFonts w:ascii="Times New Roman" w:hAnsi="Times New Roman" w:cs="Times New Roman"/>
          <w:color w:val="262626"/>
        </w:rPr>
        <w:t>.</w:t>
      </w:r>
      <w:r w:rsidR="00C97E4E" w:rsidRPr="00C97E4E">
        <w:rPr>
          <w:rFonts w:ascii="Times New Roman" w:hAnsi="Times New Roman" w:cs="Times New Roman"/>
          <w:color w:val="262626"/>
        </w:rPr>
        <w:t xml:space="preserve"> </w:t>
      </w:r>
      <w:r w:rsidR="003B36D2">
        <w:rPr>
          <w:rFonts w:ascii="Times New Roman" w:hAnsi="Times New Roman" w:cs="Times New Roman"/>
          <w:color w:val="262626"/>
        </w:rPr>
        <w:t>Also, d</w:t>
      </w:r>
      <w:r w:rsidR="00C97E4E" w:rsidRPr="00C97E4E">
        <w:rPr>
          <w:rFonts w:ascii="Times New Roman" w:hAnsi="Times New Roman" w:cs="Times New Roman"/>
          <w:color w:val="262626"/>
        </w:rPr>
        <w:t>ates contain at least six vitamins including a small amount of vitamin C, and vitamins B</w:t>
      </w:r>
      <w:r w:rsidR="00C97E4E" w:rsidRPr="00BE3695">
        <w:rPr>
          <w:rFonts w:ascii="Times New Roman" w:hAnsi="Times New Roman" w:cs="Times New Roman"/>
          <w:color w:val="262626"/>
        </w:rPr>
        <w:t>1</w:t>
      </w:r>
      <w:r w:rsidR="00C97E4E" w:rsidRPr="00C97E4E">
        <w:rPr>
          <w:rFonts w:ascii="Times New Roman" w:hAnsi="Times New Roman" w:cs="Times New Roman"/>
          <w:color w:val="262626"/>
        </w:rPr>
        <w:t xml:space="preserve"> thiamine, B</w:t>
      </w:r>
      <w:r w:rsidR="00C97E4E" w:rsidRPr="00BE3695">
        <w:rPr>
          <w:rFonts w:ascii="Times New Roman" w:hAnsi="Times New Roman" w:cs="Times New Roman"/>
          <w:color w:val="262626"/>
        </w:rPr>
        <w:t>2</w:t>
      </w:r>
      <w:r w:rsidR="00C97E4E" w:rsidRPr="00C97E4E">
        <w:rPr>
          <w:rFonts w:ascii="Times New Roman" w:hAnsi="Times New Roman" w:cs="Times New Roman"/>
          <w:color w:val="262626"/>
        </w:rPr>
        <w:t xml:space="preserve"> riboflavin, nicotinic acid (niacin)</w:t>
      </w:r>
      <w:r w:rsidR="003B36D2">
        <w:rPr>
          <w:rFonts w:ascii="Times New Roman" w:hAnsi="Times New Roman" w:cs="Times New Roman"/>
          <w:color w:val="262626"/>
        </w:rPr>
        <w:t>,</w:t>
      </w:r>
      <w:r w:rsidR="00C97E4E" w:rsidRPr="00C97E4E">
        <w:rPr>
          <w:rFonts w:ascii="Times New Roman" w:hAnsi="Times New Roman" w:cs="Times New Roman"/>
          <w:color w:val="262626"/>
        </w:rPr>
        <w:t xml:space="preserve"> and vitamin A. </w:t>
      </w:r>
      <w:r w:rsidR="000055E9">
        <w:rPr>
          <w:rFonts w:ascii="Times New Roman" w:hAnsi="Times New Roman" w:cs="Times New Roman"/>
          <w:color w:val="262626"/>
        </w:rPr>
        <w:t xml:space="preserve">And </w:t>
      </w:r>
      <w:r w:rsidR="003B36D2">
        <w:rPr>
          <w:rFonts w:ascii="Times New Roman" w:hAnsi="Times New Roman" w:cs="Times New Roman"/>
          <w:color w:val="262626"/>
        </w:rPr>
        <w:t>the</w:t>
      </w:r>
      <w:r w:rsidR="00C97E4E" w:rsidRPr="00C97E4E">
        <w:rPr>
          <w:rFonts w:ascii="Times New Roman" w:hAnsi="Times New Roman" w:cs="Times New Roman"/>
          <w:color w:val="262626"/>
        </w:rPr>
        <w:t xml:space="preserve"> dietary </w:t>
      </w:r>
      <w:r w:rsidR="000055E9" w:rsidRPr="00C97E4E">
        <w:rPr>
          <w:rFonts w:ascii="Times New Roman" w:hAnsi="Times New Roman" w:cs="Times New Roman"/>
          <w:color w:val="262626"/>
        </w:rPr>
        <w:t>fiber</w:t>
      </w:r>
      <w:r w:rsidR="00C97E4E" w:rsidRPr="00C97E4E">
        <w:rPr>
          <w:rFonts w:ascii="Times New Roman" w:hAnsi="Times New Roman" w:cs="Times New Roman"/>
          <w:color w:val="262626"/>
        </w:rPr>
        <w:t xml:space="preserve"> has been shown to be as high as 6.4-11.5% depending on variety and degree of ripeness.</w:t>
      </w:r>
      <w:r w:rsidR="008077CF">
        <w:rPr>
          <w:rStyle w:val="EndnoteReference"/>
          <w:rFonts w:ascii="Times New Roman" w:hAnsi="Times New Roman" w:cs="Times New Roman"/>
          <w:color w:val="262626"/>
        </w:rPr>
        <w:endnoteReference w:id="2"/>
      </w:r>
      <w:r w:rsidR="00CC449D" w:rsidRPr="00BE3695">
        <w:rPr>
          <w:rFonts w:ascii="Times New Roman" w:hAnsi="Times New Roman" w:cs="Times New Roman"/>
          <w:color w:val="262626"/>
        </w:rPr>
        <w:t xml:space="preserve">Furthermore, date </w:t>
      </w:r>
      <w:r w:rsidR="00F05981" w:rsidRPr="00BE3695">
        <w:rPr>
          <w:rFonts w:ascii="Times New Roman" w:hAnsi="Times New Roman" w:cs="Times New Roman"/>
          <w:color w:val="262626"/>
        </w:rPr>
        <w:t>palms are</w:t>
      </w:r>
      <w:r w:rsidR="00CC449D" w:rsidRPr="00BE3695">
        <w:rPr>
          <w:rFonts w:ascii="Times New Roman" w:hAnsi="Times New Roman" w:cs="Times New Roman"/>
          <w:color w:val="262626"/>
        </w:rPr>
        <w:t xml:space="preserve"> an important source of nutrition, especially in the arid regions where due to the extreme conditions, very few plants can</w:t>
      </w:r>
      <w:r w:rsidR="00BC1650" w:rsidRPr="00BE3695">
        <w:rPr>
          <w:rFonts w:ascii="Times New Roman" w:hAnsi="Times New Roman" w:cs="Times New Roman"/>
          <w:color w:val="262626"/>
        </w:rPr>
        <w:t xml:space="preserve"> actually</w:t>
      </w:r>
      <w:r w:rsidR="00CC449D" w:rsidRPr="00BE3695">
        <w:rPr>
          <w:rFonts w:ascii="Times New Roman" w:hAnsi="Times New Roman" w:cs="Times New Roman"/>
          <w:color w:val="262626"/>
        </w:rPr>
        <w:t xml:space="preserve"> grow. Also, dates are considered to be a good source of low cost food and are an </w:t>
      </w:r>
      <w:r w:rsidR="00BC1650" w:rsidRPr="00BE3695">
        <w:rPr>
          <w:rFonts w:ascii="Times New Roman" w:hAnsi="Times New Roman" w:cs="Times New Roman"/>
          <w:color w:val="262626"/>
        </w:rPr>
        <w:t>essential</w:t>
      </w:r>
      <w:r w:rsidR="00CC449D" w:rsidRPr="00BE3695">
        <w:rPr>
          <w:rFonts w:ascii="Times New Roman" w:hAnsi="Times New Roman" w:cs="Times New Roman"/>
          <w:color w:val="262626"/>
        </w:rPr>
        <w:t xml:space="preserve"> part </w:t>
      </w:r>
      <w:r w:rsidR="00BC1650" w:rsidRPr="00BE3695">
        <w:rPr>
          <w:rFonts w:ascii="Times New Roman" w:hAnsi="Times New Roman" w:cs="Times New Roman"/>
          <w:color w:val="262626"/>
        </w:rPr>
        <w:t>in so</w:t>
      </w:r>
      <w:r w:rsidR="002366C6">
        <w:rPr>
          <w:rFonts w:ascii="Times New Roman" w:hAnsi="Times New Roman" w:cs="Times New Roman"/>
          <w:color w:val="262626"/>
        </w:rPr>
        <w:t>me cultures diets, for instance,</w:t>
      </w:r>
      <w:r w:rsidR="00BC1650" w:rsidRPr="00BE3695">
        <w:rPr>
          <w:rFonts w:ascii="Times New Roman" w:hAnsi="Times New Roman" w:cs="Times New Roman"/>
          <w:color w:val="262626"/>
        </w:rPr>
        <w:t xml:space="preserve"> </w:t>
      </w:r>
      <w:r w:rsidR="00CC449D" w:rsidRPr="00BE3695">
        <w:rPr>
          <w:rFonts w:ascii="Times New Roman" w:hAnsi="Times New Roman" w:cs="Times New Roman"/>
          <w:color w:val="262626"/>
        </w:rPr>
        <w:t>Arabian diet.</w:t>
      </w:r>
      <w:r w:rsidR="002A5D87">
        <w:rPr>
          <w:rStyle w:val="EndnoteReference"/>
          <w:rFonts w:ascii="Times New Roman" w:hAnsi="Times New Roman" w:cs="Times New Roman"/>
          <w:color w:val="262626"/>
        </w:rPr>
        <w:endnoteReference w:id="3"/>
      </w:r>
      <w:r w:rsidR="000B661A">
        <w:rPr>
          <w:rFonts w:ascii="Times New Roman" w:hAnsi="Times New Roman" w:cs="Times New Roman"/>
          <w:color w:val="262626"/>
        </w:rPr>
        <w:t xml:space="preserve"> </w:t>
      </w:r>
      <w:r w:rsidR="002366C6">
        <w:rPr>
          <w:rFonts w:ascii="Times New Roman" w:hAnsi="Times New Roman" w:cs="Times New Roman"/>
          <w:color w:val="262626"/>
        </w:rPr>
        <w:t>In</w:t>
      </w:r>
      <w:r w:rsidR="00CB1757">
        <w:rPr>
          <w:rFonts w:ascii="Times New Roman" w:hAnsi="Times New Roman" w:cs="Times New Roman"/>
          <w:color w:val="262626"/>
        </w:rPr>
        <w:t xml:space="preserve"> this </w:t>
      </w:r>
      <w:r w:rsidR="001068CD">
        <w:rPr>
          <w:rFonts w:ascii="Times New Roman" w:hAnsi="Times New Roman" w:cs="Times New Roman"/>
          <w:color w:val="262626"/>
        </w:rPr>
        <w:t>research</w:t>
      </w:r>
      <w:r w:rsidR="00CC449D">
        <w:rPr>
          <w:rFonts w:ascii="Times New Roman" w:hAnsi="Times New Roman" w:cs="Times New Roman"/>
          <w:color w:val="262626"/>
        </w:rPr>
        <w:t>,</w:t>
      </w:r>
      <w:r w:rsidR="00CB1757">
        <w:rPr>
          <w:rFonts w:ascii="Times New Roman" w:hAnsi="Times New Roman" w:cs="Times New Roman"/>
          <w:color w:val="262626"/>
        </w:rPr>
        <w:t xml:space="preserve"> </w:t>
      </w:r>
      <w:proofErr w:type="spellStart"/>
      <w:r w:rsidR="002366C6">
        <w:rPr>
          <w:rFonts w:ascii="Times New Roman" w:hAnsi="Times New Roman" w:cs="Times New Roman"/>
          <w:color w:val="262626"/>
        </w:rPr>
        <w:t>i</w:t>
      </w:r>
      <w:proofErr w:type="spellEnd"/>
      <w:r w:rsidR="002E11C9" w:rsidRPr="00BE3695">
        <w:rPr>
          <w:rFonts w:ascii="Times New Roman" w:hAnsi="Times New Roman" w:cs="Times New Roman"/>
          <w:color w:val="262626"/>
        </w:rPr>
        <w:t xml:space="preserve"> </w:t>
      </w:r>
      <w:r w:rsidR="002366C6">
        <w:rPr>
          <w:rFonts w:ascii="Times New Roman" w:hAnsi="Times New Roman" w:cs="Times New Roman"/>
          <w:color w:val="262626"/>
        </w:rPr>
        <w:t>am addressing</w:t>
      </w:r>
      <w:r w:rsidR="00CB1757">
        <w:rPr>
          <w:rFonts w:ascii="Times New Roman" w:hAnsi="Times New Roman" w:cs="Times New Roman"/>
          <w:color w:val="262626"/>
        </w:rPr>
        <w:t xml:space="preserve"> </w:t>
      </w:r>
      <w:r w:rsidR="00BC1650">
        <w:rPr>
          <w:rFonts w:ascii="Times New Roman" w:hAnsi="Times New Roman" w:cs="Times New Roman"/>
          <w:color w:val="262626"/>
        </w:rPr>
        <w:t xml:space="preserve">particularly </w:t>
      </w:r>
      <w:r w:rsidR="00CB1757">
        <w:rPr>
          <w:rFonts w:ascii="Times New Roman" w:hAnsi="Times New Roman" w:cs="Times New Roman"/>
          <w:color w:val="262626"/>
        </w:rPr>
        <w:t xml:space="preserve">how </w:t>
      </w:r>
      <w:r w:rsidR="00CC449D">
        <w:rPr>
          <w:rFonts w:ascii="Times New Roman" w:hAnsi="Times New Roman" w:cs="Times New Roman"/>
          <w:color w:val="262626"/>
        </w:rPr>
        <w:t>the date</w:t>
      </w:r>
      <w:r w:rsidR="002366C6">
        <w:rPr>
          <w:rFonts w:ascii="Times New Roman" w:hAnsi="Times New Roman" w:cs="Times New Roman"/>
          <w:color w:val="262626"/>
        </w:rPr>
        <w:t>’</w:t>
      </w:r>
      <w:r w:rsidR="00746B6D">
        <w:rPr>
          <w:rFonts w:ascii="Times New Roman" w:hAnsi="Times New Roman" w:cs="Times New Roman"/>
          <w:color w:val="262626"/>
        </w:rPr>
        <w:t>s</w:t>
      </w:r>
      <w:r w:rsidR="00CC449D">
        <w:rPr>
          <w:rFonts w:ascii="Times New Roman" w:hAnsi="Times New Roman" w:cs="Times New Roman"/>
          <w:color w:val="262626"/>
        </w:rPr>
        <w:t xml:space="preserve"> palms</w:t>
      </w:r>
      <w:r w:rsidR="00F317D4">
        <w:rPr>
          <w:rFonts w:ascii="Times New Roman" w:hAnsi="Times New Roman" w:cs="Times New Roman" w:hint="cs"/>
          <w:color w:val="262626"/>
        </w:rPr>
        <w:t xml:space="preserve"> </w:t>
      </w:r>
      <w:r w:rsidR="00F65F6E">
        <w:rPr>
          <w:rFonts w:ascii="Times New Roman" w:hAnsi="Times New Roman" w:cs="Times New Roman"/>
          <w:color w:val="262626"/>
        </w:rPr>
        <w:t xml:space="preserve">low </w:t>
      </w:r>
      <w:r>
        <w:rPr>
          <w:rFonts w:ascii="Times New Roman" w:hAnsi="Times New Roman" w:cs="Times New Roman"/>
          <w:color w:val="262626"/>
        </w:rPr>
        <w:t>glycemic</w:t>
      </w:r>
      <w:r w:rsidR="001068CD">
        <w:rPr>
          <w:rFonts w:ascii="Times New Roman" w:hAnsi="Times New Roman" w:cs="Times New Roman"/>
          <w:color w:val="262626"/>
        </w:rPr>
        <w:t xml:space="preserve"> </w:t>
      </w:r>
      <w:r w:rsidR="00746B6D">
        <w:rPr>
          <w:rFonts w:ascii="Times New Roman" w:hAnsi="Times New Roman" w:cs="Times New Roman"/>
          <w:color w:val="262626"/>
        </w:rPr>
        <w:t>indexes</w:t>
      </w:r>
      <w:r w:rsidR="001068CD">
        <w:rPr>
          <w:rFonts w:ascii="Times New Roman" w:hAnsi="Times New Roman" w:cs="Times New Roman"/>
          <w:color w:val="262626"/>
        </w:rPr>
        <w:t xml:space="preserve">, </w:t>
      </w:r>
      <w:r w:rsidR="002E11C9">
        <w:rPr>
          <w:rFonts w:ascii="Times New Roman" w:hAnsi="Times New Roman" w:cs="Times New Roman"/>
          <w:color w:val="262626"/>
        </w:rPr>
        <w:t>antimicrobial flavonoid</w:t>
      </w:r>
      <w:r w:rsidR="00853766">
        <w:rPr>
          <w:rFonts w:ascii="Times New Roman" w:hAnsi="Times New Roman" w:cs="Times New Roman"/>
          <w:color w:val="262626"/>
        </w:rPr>
        <w:t>s</w:t>
      </w:r>
      <w:r w:rsidR="00F317D4">
        <w:rPr>
          <w:rFonts w:ascii="Times New Roman" w:hAnsi="Times New Roman" w:cs="Times New Roman"/>
          <w:color w:val="262626"/>
        </w:rPr>
        <w:t>, and strong antioxidants</w:t>
      </w:r>
      <w:r w:rsidR="001068CD" w:rsidRPr="00FE00F1">
        <w:rPr>
          <w:rFonts w:ascii="Times New Roman" w:hAnsi="Times New Roman" w:cs="Times New Roman"/>
          <w:color w:val="262626"/>
        </w:rPr>
        <w:t xml:space="preserve"> properties </w:t>
      </w:r>
      <w:r w:rsidR="00627294" w:rsidRPr="00FE00F1">
        <w:rPr>
          <w:rFonts w:ascii="Times New Roman" w:hAnsi="Times New Roman" w:cs="Times New Roman"/>
          <w:color w:val="262626"/>
        </w:rPr>
        <w:t>possess diverse health benefits</w:t>
      </w:r>
      <w:r w:rsidR="001068CD" w:rsidRPr="00FE00F1">
        <w:rPr>
          <w:rFonts w:ascii="Times New Roman" w:hAnsi="Times New Roman" w:cs="Times New Roman"/>
          <w:color w:val="262626"/>
        </w:rPr>
        <w:t>.</w:t>
      </w:r>
      <w:r w:rsidR="008A4EBC">
        <w:rPr>
          <w:rFonts w:ascii="Times New Roman" w:hAnsi="Times New Roman" w:cs="Times New Roman"/>
          <w:color w:val="262626"/>
        </w:rPr>
        <w:t xml:space="preserve"> </w:t>
      </w:r>
    </w:p>
    <w:p w:rsidR="008C0FF8" w:rsidRDefault="00124412" w:rsidP="00AD25BC">
      <w:pPr>
        <w:pStyle w:val="Heading1"/>
      </w:pPr>
      <w:bookmarkStart w:id="2" w:name="_Toc224898593"/>
      <w:bookmarkStart w:id="3" w:name="_Toc224913387"/>
      <w:r w:rsidRPr="00F0310B">
        <w:t>Body</w:t>
      </w:r>
      <w:r w:rsidR="00B52ECC" w:rsidRPr="00F0310B">
        <w:t>:</w:t>
      </w:r>
      <w:bookmarkEnd w:id="2"/>
      <w:bookmarkEnd w:id="3"/>
      <w:r w:rsidR="00B52ECC" w:rsidRPr="00F0310B">
        <w:t xml:space="preserve"> </w:t>
      </w:r>
    </w:p>
    <w:p w:rsidR="00E9576F" w:rsidRDefault="00B52ECC" w:rsidP="00E9576F">
      <w:pPr>
        <w:spacing w:line="480" w:lineRule="auto"/>
        <w:ind w:firstLine="720"/>
      </w:pPr>
      <w:r>
        <w:rPr>
          <w:rFonts w:ascii="Times New Roman" w:hAnsi="Times New Roman" w:cs="Times New Roman"/>
          <w:color w:val="262626"/>
        </w:rPr>
        <w:t xml:space="preserve">The prevalence of type-2 </w:t>
      </w:r>
      <w:r w:rsidR="00C96722">
        <w:rPr>
          <w:rFonts w:ascii="Times New Roman" w:hAnsi="Times New Roman" w:cs="Times New Roman"/>
          <w:color w:val="262626"/>
        </w:rPr>
        <w:t>D</w:t>
      </w:r>
      <w:r>
        <w:rPr>
          <w:rFonts w:ascii="Times New Roman" w:hAnsi="Times New Roman" w:cs="Times New Roman"/>
          <w:color w:val="262626"/>
        </w:rPr>
        <w:t>iabetes mellitus is rising all around the world.  The consumption of low glycemic index diet has been shown to have benefits for glycemic and lipid control.</w:t>
      </w:r>
      <w:r w:rsidR="008077CF">
        <w:rPr>
          <w:rStyle w:val="EndnoteReference"/>
          <w:rFonts w:ascii="Times New Roman" w:hAnsi="Times New Roman" w:cs="Times New Roman"/>
          <w:color w:val="262626"/>
        </w:rPr>
        <w:endnoteReference w:id="4"/>
      </w:r>
      <w:r>
        <w:rPr>
          <w:rFonts w:ascii="Times New Roman" w:hAnsi="Times New Roman" w:cs="Times New Roman"/>
          <w:color w:val="262626"/>
        </w:rPr>
        <w:t xml:space="preserve">  To test to glycemic index in dates, study (A) was d</w:t>
      </w:r>
      <w:r w:rsidR="00550012">
        <w:rPr>
          <w:rFonts w:ascii="Times New Roman" w:hAnsi="Times New Roman" w:cs="Times New Roman"/>
          <w:color w:val="262626"/>
        </w:rPr>
        <w:t>esigned</w:t>
      </w:r>
      <w:r>
        <w:rPr>
          <w:rFonts w:ascii="Times New Roman" w:hAnsi="Times New Roman" w:cs="Times New Roman"/>
          <w:color w:val="262626"/>
        </w:rPr>
        <w:t xml:space="preserve"> to test the g</w:t>
      </w:r>
      <w:r w:rsidRPr="009A7571">
        <w:rPr>
          <w:rFonts w:ascii="Times New Roman" w:hAnsi="Times New Roman" w:cs="Times New Roman"/>
          <w:color w:val="262626"/>
        </w:rPr>
        <w:t xml:space="preserve">lycemic </w:t>
      </w:r>
      <w:r>
        <w:rPr>
          <w:rFonts w:ascii="Times New Roman" w:hAnsi="Times New Roman" w:cs="Times New Roman"/>
          <w:color w:val="262626"/>
        </w:rPr>
        <w:t>i</w:t>
      </w:r>
      <w:r w:rsidRPr="009A7571">
        <w:rPr>
          <w:rFonts w:ascii="Times New Roman" w:hAnsi="Times New Roman" w:cs="Times New Roman"/>
          <w:color w:val="262626"/>
        </w:rPr>
        <w:t>nd</w:t>
      </w:r>
      <w:r>
        <w:rPr>
          <w:rFonts w:ascii="Times New Roman" w:hAnsi="Times New Roman" w:cs="Times New Roman"/>
          <w:color w:val="262626"/>
        </w:rPr>
        <w:t xml:space="preserve">exes (GIs) </w:t>
      </w:r>
      <w:r w:rsidRPr="009A7571">
        <w:rPr>
          <w:rFonts w:ascii="Times New Roman" w:hAnsi="Times New Roman" w:cs="Times New Roman"/>
          <w:color w:val="262626"/>
        </w:rPr>
        <w:t xml:space="preserve">of </w:t>
      </w:r>
      <w:r>
        <w:rPr>
          <w:rFonts w:ascii="Times New Roman" w:hAnsi="Times New Roman" w:cs="Times New Roman"/>
          <w:color w:val="262626"/>
        </w:rPr>
        <w:t>f</w:t>
      </w:r>
      <w:r w:rsidRPr="009A7571">
        <w:rPr>
          <w:rFonts w:ascii="Times New Roman" w:hAnsi="Times New Roman" w:cs="Times New Roman"/>
          <w:color w:val="262626"/>
        </w:rPr>
        <w:t xml:space="preserve">ive </w:t>
      </w:r>
      <w:r>
        <w:rPr>
          <w:rFonts w:ascii="Times New Roman" w:hAnsi="Times New Roman" w:cs="Times New Roman"/>
          <w:color w:val="262626"/>
        </w:rPr>
        <w:t>v</w:t>
      </w:r>
      <w:r w:rsidRPr="009A7571">
        <w:rPr>
          <w:rFonts w:ascii="Times New Roman" w:hAnsi="Times New Roman" w:cs="Times New Roman"/>
          <w:color w:val="262626"/>
        </w:rPr>
        <w:t xml:space="preserve">arieties of </w:t>
      </w:r>
      <w:r>
        <w:rPr>
          <w:rFonts w:ascii="Times New Roman" w:hAnsi="Times New Roman" w:cs="Times New Roman"/>
          <w:color w:val="262626"/>
        </w:rPr>
        <w:t>d</w:t>
      </w:r>
      <w:r w:rsidRPr="009A7571">
        <w:rPr>
          <w:rFonts w:ascii="Times New Roman" w:hAnsi="Times New Roman" w:cs="Times New Roman"/>
          <w:color w:val="262626"/>
        </w:rPr>
        <w:t>ates in</w:t>
      </w:r>
      <w:r>
        <w:rPr>
          <w:rFonts w:ascii="Times New Roman" w:hAnsi="Times New Roman" w:cs="Times New Roman"/>
          <w:color w:val="262626"/>
        </w:rPr>
        <w:t xml:space="preserve"> h</w:t>
      </w:r>
      <w:r w:rsidRPr="009A7571">
        <w:rPr>
          <w:rFonts w:ascii="Times New Roman" w:hAnsi="Times New Roman" w:cs="Times New Roman"/>
          <w:color w:val="262626"/>
        </w:rPr>
        <w:t xml:space="preserve">ealthy and </w:t>
      </w:r>
      <w:r>
        <w:rPr>
          <w:rFonts w:ascii="Times New Roman" w:hAnsi="Times New Roman" w:cs="Times New Roman"/>
          <w:color w:val="262626"/>
        </w:rPr>
        <w:t>d</w:t>
      </w:r>
      <w:r w:rsidRPr="009A7571">
        <w:rPr>
          <w:rFonts w:ascii="Times New Roman" w:hAnsi="Times New Roman" w:cs="Times New Roman"/>
          <w:color w:val="262626"/>
        </w:rPr>
        <w:t xml:space="preserve">iabetic </w:t>
      </w:r>
      <w:r>
        <w:rPr>
          <w:rFonts w:ascii="Times New Roman" w:hAnsi="Times New Roman" w:cs="Times New Roman"/>
          <w:color w:val="262626"/>
        </w:rPr>
        <w:t>s</w:t>
      </w:r>
      <w:r w:rsidRPr="009A7571">
        <w:rPr>
          <w:rFonts w:ascii="Times New Roman" w:hAnsi="Times New Roman" w:cs="Times New Roman"/>
          <w:color w:val="262626"/>
        </w:rPr>
        <w:t>ubjects</w:t>
      </w:r>
      <w:r>
        <w:rPr>
          <w:rFonts w:ascii="Times New Roman" w:hAnsi="Times New Roman" w:cs="Times New Roman"/>
          <w:color w:val="262626"/>
        </w:rPr>
        <w:t xml:space="preserve">. </w:t>
      </w:r>
      <w:r w:rsidR="00BE3695">
        <w:rPr>
          <w:rFonts w:ascii="Times New Roman" w:hAnsi="Times New Roman" w:cs="Times New Roman"/>
          <w:color w:val="262626"/>
        </w:rPr>
        <w:t>As shown in (figure 1), the study</w:t>
      </w:r>
      <w:r>
        <w:rPr>
          <w:rFonts w:ascii="Times New Roman" w:hAnsi="Times New Roman" w:cs="Times New Roman"/>
          <w:color w:val="262626"/>
        </w:rPr>
        <w:t xml:space="preserve"> </w:t>
      </w:r>
      <w:r w:rsidRPr="009A7571">
        <w:rPr>
          <w:rFonts w:ascii="Times New Roman" w:hAnsi="Times New Roman" w:cs="Times New Roman"/>
          <w:color w:val="262626"/>
        </w:rPr>
        <w:t xml:space="preserve">was </w:t>
      </w:r>
      <w:r>
        <w:rPr>
          <w:rFonts w:ascii="Times New Roman" w:hAnsi="Times New Roman" w:cs="Times New Roman"/>
          <w:color w:val="262626"/>
        </w:rPr>
        <w:t xml:space="preserve">mainly </w:t>
      </w:r>
      <w:r w:rsidRPr="009A7571">
        <w:rPr>
          <w:rFonts w:ascii="Times New Roman" w:hAnsi="Times New Roman" w:cs="Times New Roman"/>
          <w:color w:val="262626"/>
        </w:rPr>
        <w:t>designed to determine the glycemic inde</w:t>
      </w:r>
      <w:r>
        <w:rPr>
          <w:rFonts w:ascii="Times New Roman" w:hAnsi="Times New Roman" w:cs="Times New Roman"/>
          <w:color w:val="262626"/>
        </w:rPr>
        <w:t>x</w:t>
      </w:r>
      <w:r w:rsidRPr="009A7571">
        <w:rPr>
          <w:rFonts w:ascii="Times New Roman" w:hAnsi="Times New Roman" w:cs="Times New Roman"/>
          <w:color w:val="262626"/>
        </w:rPr>
        <w:t>es</w:t>
      </w:r>
      <w:r>
        <w:rPr>
          <w:rFonts w:ascii="Times New Roman" w:hAnsi="Times New Roman" w:cs="Times New Roman"/>
          <w:color w:val="262626"/>
        </w:rPr>
        <w:t xml:space="preserve"> </w:t>
      </w:r>
      <w:r w:rsidRPr="009A7571">
        <w:rPr>
          <w:rFonts w:ascii="Times New Roman" w:hAnsi="Times New Roman" w:cs="Times New Roman"/>
          <w:color w:val="262626"/>
        </w:rPr>
        <w:t>and their effects on postprandial glucose excursions in</w:t>
      </w:r>
      <w:r>
        <w:rPr>
          <w:rFonts w:ascii="Times New Roman" w:hAnsi="Times New Roman" w:cs="Times New Roman"/>
          <w:color w:val="262626"/>
        </w:rPr>
        <w:t xml:space="preserve"> both healthy individuals, and</w:t>
      </w:r>
      <w:r w:rsidRPr="009A7571">
        <w:rPr>
          <w:rFonts w:ascii="Times New Roman" w:hAnsi="Times New Roman" w:cs="Times New Roman"/>
          <w:color w:val="262626"/>
        </w:rPr>
        <w:t xml:space="preserve"> individuals with type 2 </w:t>
      </w:r>
      <w:r>
        <w:rPr>
          <w:rFonts w:ascii="Times New Roman" w:hAnsi="Times New Roman" w:cs="Times New Roman"/>
          <w:color w:val="262626"/>
        </w:rPr>
        <w:t>D</w:t>
      </w:r>
      <w:r w:rsidRPr="009A7571">
        <w:rPr>
          <w:rFonts w:ascii="Times New Roman" w:hAnsi="Times New Roman" w:cs="Times New Roman"/>
          <w:color w:val="262626"/>
        </w:rPr>
        <w:t>iabetes mellitus.</w:t>
      </w:r>
      <w:r>
        <w:rPr>
          <w:rFonts w:ascii="Times New Roman" w:hAnsi="Times New Roman" w:cs="Times New Roman"/>
          <w:color w:val="262626"/>
        </w:rPr>
        <w:t xml:space="preserve"> </w:t>
      </w:r>
      <w:r w:rsidRPr="0016156E">
        <w:rPr>
          <w:rFonts w:ascii="Times New Roman" w:hAnsi="Times New Roman" w:cs="Times New Roman"/>
          <w:color w:val="262626"/>
        </w:rPr>
        <w:t>The study subjects were thirteen</w:t>
      </w:r>
      <w:r>
        <w:rPr>
          <w:rFonts w:ascii="Times New Roman" w:hAnsi="Times New Roman" w:cs="Times New Roman"/>
          <w:color w:val="262626"/>
        </w:rPr>
        <w:t xml:space="preserve"> healthy volunteers with a mean</w:t>
      </w:r>
      <w:r w:rsidRPr="0016156E">
        <w:rPr>
          <w:rFonts w:ascii="Times New Roman" w:hAnsi="Times New Roman" w:cs="Times New Roman"/>
          <w:color w:val="262626"/>
        </w:rPr>
        <w:t xml:space="preserve"> age of 40.2 ± 6.7 years and ten participants with type 2 diabetes mellitus (controlled on lifestyle measures and/or metformin). Each subject was tested on eight separate days with 50 g of glucose (on 3 occasions) and 50 g equivalent of available carbohydrates from the </w:t>
      </w:r>
      <w:r w:rsidR="007D22C8">
        <w:rPr>
          <w:rFonts w:ascii="Times New Roman" w:hAnsi="Times New Roman" w:cs="Times New Roman"/>
          <w:color w:val="262626"/>
        </w:rPr>
        <w:t>five</w:t>
      </w:r>
      <w:r w:rsidRPr="0016156E">
        <w:rPr>
          <w:rFonts w:ascii="Times New Roman" w:hAnsi="Times New Roman" w:cs="Times New Roman"/>
          <w:color w:val="262626"/>
        </w:rPr>
        <w:t xml:space="preserve"> varieties of date </w:t>
      </w:r>
      <w:proofErr w:type="spellStart"/>
      <w:r w:rsidR="00DC2EC0">
        <w:rPr>
          <w:rFonts w:ascii="Times New Roman" w:hAnsi="Times New Roman" w:cs="Times New Roman"/>
          <w:color w:val="262626"/>
        </w:rPr>
        <w:t>f</w:t>
      </w:r>
      <w:r w:rsidR="00BE3695" w:rsidRPr="00BE3695">
        <w:rPr>
          <w:rFonts w:ascii="Times New Roman" w:hAnsi="Times New Roman" w:cs="Times New Roman"/>
          <w:color w:val="262626"/>
        </w:rPr>
        <w:t>ara’d</w:t>
      </w:r>
      <w:proofErr w:type="spellEnd"/>
      <w:r w:rsidR="00BE3695" w:rsidRPr="00BE3695">
        <w:rPr>
          <w:rFonts w:ascii="Times New Roman" w:hAnsi="Times New Roman" w:cs="Times New Roman"/>
          <w:color w:val="262626"/>
        </w:rPr>
        <w:t xml:space="preserve">, </w:t>
      </w:r>
      <w:r w:rsidR="00DC2EC0">
        <w:rPr>
          <w:rFonts w:ascii="Times New Roman" w:hAnsi="Times New Roman" w:cs="Times New Roman"/>
          <w:color w:val="262626"/>
        </w:rPr>
        <w:t>l</w:t>
      </w:r>
      <w:r w:rsidR="00BE3695" w:rsidRPr="00BE3695">
        <w:rPr>
          <w:rFonts w:ascii="Times New Roman" w:hAnsi="Times New Roman" w:cs="Times New Roman"/>
          <w:color w:val="262626"/>
        </w:rPr>
        <w:t xml:space="preserve">ulu, </w:t>
      </w:r>
      <w:proofErr w:type="spellStart"/>
      <w:r w:rsidR="00DC2EC0">
        <w:rPr>
          <w:rFonts w:ascii="Times New Roman" w:hAnsi="Times New Roman" w:cs="Times New Roman"/>
          <w:color w:val="262626"/>
        </w:rPr>
        <w:t>b</w:t>
      </w:r>
      <w:r w:rsidR="00BE3695" w:rsidRPr="00BE3695">
        <w:rPr>
          <w:rFonts w:ascii="Times New Roman" w:hAnsi="Times New Roman" w:cs="Times New Roman"/>
          <w:color w:val="262626"/>
        </w:rPr>
        <w:t>o</w:t>
      </w:r>
      <w:proofErr w:type="spellEnd"/>
      <w:r w:rsidR="00BE3695" w:rsidRPr="00BE3695">
        <w:rPr>
          <w:rFonts w:ascii="Times New Roman" w:hAnsi="Times New Roman" w:cs="Times New Roman"/>
          <w:color w:val="262626"/>
        </w:rPr>
        <w:t xml:space="preserve"> </w:t>
      </w:r>
      <w:proofErr w:type="spellStart"/>
      <w:r w:rsidR="00BE3695" w:rsidRPr="00BE3695">
        <w:rPr>
          <w:rFonts w:ascii="Times New Roman" w:hAnsi="Times New Roman" w:cs="Times New Roman"/>
          <w:color w:val="262626"/>
        </w:rPr>
        <w:t>ma’an</w:t>
      </w:r>
      <w:proofErr w:type="spellEnd"/>
      <w:r w:rsidR="00BE3695" w:rsidRPr="00BE3695">
        <w:rPr>
          <w:rFonts w:ascii="Times New Roman" w:hAnsi="Times New Roman" w:cs="Times New Roman"/>
          <w:color w:val="262626"/>
        </w:rPr>
        <w:t xml:space="preserve">, </w:t>
      </w:r>
      <w:proofErr w:type="spellStart"/>
      <w:r w:rsidR="00DC2EC0">
        <w:rPr>
          <w:rFonts w:ascii="Times New Roman" w:hAnsi="Times New Roman" w:cs="Times New Roman"/>
          <w:color w:val="262626"/>
        </w:rPr>
        <w:t>d</w:t>
      </w:r>
      <w:r w:rsidR="00BE3695" w:rsidRPr="00BE3695">
        <w:rPr>
          <w:rFonts w:ascii="Times New Roman" w:hAnsi="Times New Roman" w:cs="Times New Roman"/>
          <w:color w:val="262626"/>
        </w:rPr>
        <w:t>abbas</w:t>
      </w:r>
      <w:proofErr w:type="spellEnd"/>
      <w:r w:rsidR="00BE3695" w:rsidRPr="00BE3695">
        <w:rPr>
          <w:rFonts w:ascii="Times New Roman" w:hAnsi="Times New Roman" w:cs="Times New Roman"/>
          <w:color w:val="262626"/>
        </w:rPr>
        <w:t xml:space="preserve"> and </w:t>
      </w:r>
      <w:proofErr w:type="spellStart"/>
      <w:r w:rsidR="00DC2EC0">
        <w:rPr>
          <w:rFonts w:ascii="Times New Roman" w:hAnsi="Times New Roman" w:cs="Times New Roman"/>
          <w:color w:val="262626"/>
        </w:rPr>
        <w:t>k</w:t>
      </w:r>
      <w:r w:rsidR="00BE3695" w:rsidRPr="00BE3695">
        <w:rPr>
          <w:rFonts w:ascii="Times New Roman" w:hAnsi="Times New Roman" w:cs="Times New Roman"/>
          <w:color w:val="262626"/>
        </w:rPr>
        <w:t>halas</w:t>
      </w:r>
      <w:proofErr w:type="spellEnd"/>
      <w:r w:rsidR="007D22C8">
        <w:rPr>
          <w:rFonts w:ascii="Times New Roman" w:hAnsi="Times New Roman" w:cs="Times New Roman"/>
          <w:color w:val="262626"/>
        </w:rPr>
        <w:t xml:space="preserve">. </w:t>
      </w:r>
      <w:r w:rsidRPr="0016156E">
        <w:rPr>
          <w:rFonts w:ascii="Times New Roman" w:hAnsi="Times New Roman" w:cs="Times New Roman"/>
          <w:color w:val="262626"/>
        </w:rPr>
        <w:t>Capillary glucose was meas</w:t>
      </w:r>
      <w:r>
        <w:rPr>
          <w:rFonts w:ascii="Times New Roman" w:hAnsi="Times New Roman" w:cs="Times New Roman"/>
          <w:color w:val="262626"/>
        </w:rPr>
        <w:t xml:space="preserve">ured in </w:t>
      </w:r>
      <w:r w:rsidR="00C96722">
        <w:rPr>
          <w:rFonts w:ascii="Times New Roman" w:hAnsi="Times New Roman" w:cs="Times New Roman"/>
          <w:color w:val="262626"/>
        </w:rPr>
        <w:t xml:space="preserve">both </w:t>
      </w:r>
      <w:r>
        <w:rPr>
          <w:rFonts w:ascii="Times New Roman" w:hAnsi="Times New Roman" w:cs="Times New Roman"/>
          <w:color w:val="262626"/>
        </w:rPr>
        <w:t xml:space="preserve">the healthy subjects </w:t>
      </w:r>
      <w:r w:rsidRPr="0016156E">
        <w:rPr>
          <w:rFonts w:ascii="Times New Roman" w:hAnsi="Times New Roman" w:cs="Times New Roman"/>
          <w:color w:val="262626"/>
        </w:rPr>
        <w:t xml:space="preserve">and for the diabetics at </w:t>
      </w:r>
      <w:r>
        <w:rPr>
          <w:rFonts w:ascii="Times New Roman" w:hAnsi="Times New Roman" w:cs="Times New Roman"/>
          <w:color w:val="262626"/>
        </w:rPr>
        <w:t>the same time</w:t>
      </w:r>
      <w:r w:rsidRPr="0016156E">
        <w:rPr>
          <w:rFonts w:ascii="Times New Roman" w:hAnsi="Times New Roman" w:cs="Times New Roman"/>
          <w:color w:val="262626"/>
        </w:rPr>
        <w:t>. Statistical analyses were p</w:t>
      </w:r>
      <w:r w:rsidR="00344BCF">
        <w:rPr>
          <w:rFonts w:ascii="Times New Roman" w:hAnsi="Times New Roman" w:cs="Times New Roman"/>
          <w:color w:val="262626"/>
        </w:rPr>
        <w:t xml:space="preserve">erformed using the Mann-Whitney </w:t>
      </w:r>
      <w:r w:rsidRPr="0016156E">
        <w:rPr>
          <w:rFonts w:ascii="Times New Roman" w:hAnsi="Times New Roman" w:cs="Times New Roman"/>
          <w:color w:val="262626"/>
        </w:rPr>
        <w:t xml:space="preserve">test and repeated measures analysis of variance. </w:t>
      </w:r>
    </w:p>
    <w:p w:rsidR="00550012" w:rsidRPr="00E9576F" w:rsidRDefault="00BE3695" w:rsidP="0076213D">
      <w:pPr>
        <w:keepNext/>
        <w:spacing w:line="480" w:lineRule="auto"/>
        <w:ind w:firstLine="720"/>
      </w:pPr>
      <w:r>
        <w:rPr>
          <w:rFonts w:ascii="Times New Roman" w:hAnsi="Times New Roman" w:cs="Times New Roman"/>
          <w:noProof/>
          <w:color w:val="262626"/>
        </w:rPr>
        <w:drawing>
          <wp:inline distT="0" distB="0" distL="0" distR="0" wp14:anchorId="030C30AD" wp14:editId="5552F90A">
            <wp:extent cx="5371465" cy="4114800"/>
            <wp:effectExtent l="76200" t="76200" r="140335" b="152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3-03-13 at 7.17.58 PM.png"/>
                    <pic:cNvPicPr/>
                  </pic:nvPicPr>
                  <pic:blipFill>
                    <a:blip r:embed="rId13">
                      <a:alphaModFix/>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373008" cy="41159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17F4D" w:rsidRDefault="00F0310B" w:rsidP="00636060">
      <w:pPr>
        <w:spacing w:line="480" w:lineRule="auto"/>
        <w:rPr>
          <w:rFonts w:ascii="Times New Roman" w:hAnsi="Times New Roman" w:cs="Times New Roman"/>
          <w:color w:val="262626"/>
        </w:rPr>
      </w:pPr>
      <w:r w:rsidRPr="0016156E">
        <w:rPr>
          <w:rFonts w:ascii="Times New Roman" w:hAnsi="Times New Roman" w:cs="Times New Roman"/>
          <w:color w:val="262626"/>
        </w:rPr>
        <w:t>As a result,</w:t>
      </w:r>
      <w:r>
        <w:rPr>
          <w:rFonts w:ascii="Times New Roman" w:hAnsi="Times New Roman" w:cs="Times New Roman"/>
          <w:color w:val="262626"/>
        </w:rPr>
        <w:t xml:space="preserve"> (</w:t>
      </w:r>
      <w:r w:rsidR="001B6F64">
        <w:rPr>
          <w:rFonts w:ascii="Times New Roman" w:hAnsi="Times New Roman" w:cs="Times New Roman"/>
          <w:color w:val="262626"/>
        </w:rPr>
        <w:t>Table 4</w:t>
      </w:r>
      <w:r>
        <w:rPr>
          <w:rFonts w:ascii="Times New Roman" w:hAnsi="Times New Roman" w:cs="Times New Roman"/>
          <w:color w:val="262626"/>
        </w:rPr>
        <w:t>) shows</w:t>
      </w:r>
      <w:r w:rsidRPr="0016156E">
        <w:rPr>
          <w:rFonts w:ascii="Times New Roman" w:hAnsi="Times New Roman" w:cs="Times New Roman"/>
          <w:color w:val="262626"/>
        </w:rPr>
        <w:t xml:space="preserve"> the mean glycemic ind</w:t>
      </w:r>
      <w:r w:rsidR="001B6F64">
        <w:rPr>
          <w:rFonts w:ascii="Times New Roman" w:hAnsi="Times New Roman" w:cs="Times New Roman"/>
          <w:color w:val="262626"/>
        </w:rPr>
        <w:t>exes</w:t>
      </w:r>
      <w:r w:rsidRPr="0016156E">
        <w:rPr>
          <w:rFonts w:ascii="Times New Roman" w:hAnsi="Times New Roman" w:cs="Times New Roman"/>
          <w:color w:val="262626"/>
        </w:rPr>
        <w:t xml:space="preserve"> ± SEM of the dates for the healthy individuals</w:t>
      </w:r>
      <w:r>
        <w:rPr>
          <w:rFonts w:ascii="Times New Roman" w:hAnsi="Times New Roman" w:cs="Times New Roman"/>
          <w:color w:val="262626"/>
        </w:rPr>
        <w:t>,</w:t>
      </w:r>
      <w:r w:rsidRPr="0016156E">
        <w:rPr>
          <w:rFonts w:ascii="Times New Roman" w:hAnsi="Times New Roman" w:cs="Times New Roman"/>
          <w:color w:val="262626"/>
        </w:rPr>
        <w:t xml:space="preserve"> </w:t>
      </w:r>
      <w:r>
        <w:rPr>
          <w:rFonts w:ascii="Times New Roman" w:hAnsi="Times New Roman" w:cs="Times New Roman"/>
          <w:color w:val="262626"/>
        </w:rPr>
        <w:t>a</w:t>
      </w:r>
      <w:r w:rsidRPr="0016156E">
        <w:rPr>
          <w:rFonts w:ascii="Times New Roman" w:hAnsi="Times New Roman" w:cs="Times New Roman"/>
          <w:color w:val="262626"/>
        </w:rPr>
        <w:t>nd corresponding values for those with type 2 Diabetes</w:t>
      </w:r>
      <w:r>
        <w:rPr>
          <w:rFonts w:ascii="Times New Roman" w:hAnsi="Times New Roman" w:cs="Times New Roman"/>
          <w:color w:val="262626"/>
        </w:rPr>
        <w:t>.</w:t>
      </w:r>
      <w:r w:rsidRPr="0016156E">
        <w:rPr>
          <w:rFonts w:ascii="Times New Roman" w:hAnsi="Times New Roman" w:cs="Times New Roman"/>
          <w:color w:val="262626"/>
        </w:rPr>
        <w:t xml:space="preserve"> </w:t>
      </w:r>
      <w:r w:rsidR="001B6F64">
        <w:rPr>
          <w:rFonts w:ascii="Times New Roman" w:hAnsi="Times New Roman" w:cs="Times New Roman"/>
          <w:color w:val="262626"/>
        </w:rPr>
        <w:t>The comparison</w:t>
      </w:r>
      <w:r>
        <w:rPr>
          <w:rFonts w:ascii="Times New Roman" w:hAnsi="Times New Roman" w:cs="Times New Roman"/>
          <w:color w:val="262626"/>
        </w:rPr>
        <w:t xml:space="preserve"> showed that t</w:t>
      </w:r>
      <w:r w:rsidRPr="0016156E">
        <w:rPr>
          <w:rFonts w:ascii="Times New Roman" w:hAnsi="Times New Roman" w:cs="Times New Roman"/>
          <w:color w:val="262626"/>
        </w:rPr>
        <w:t xml:space="preserve">here were no statistically significant differences in the GIs between the control and the diabetic groups for the five types of dates, nor were there statistically significant differences among the dates’ </w:t>
      </w:r>
      <w:r>
        <w:rPr>
          <w:rFonts w:ascii="Times New Roman" w:hAnsi="Times New Roman" w:cs="Times New Roman"/>
          <w:color w:val="262626"/>
        </w:rPr>
        <w:t>g</w:t>
      </w:r>
      <w:r w:rsidRPr="0016156E">
        <w:rPr>
          <w:rFonts w:ascii="Times New Roman" w:hAnsi="Times New Roman" w:cs="Times New Roman"/>
          <w:color w:val="262626"/>
        </w:rPr>
        <w:t xml:space="preserve">lycemic indexes. As a conclusion, the results show low glycemic </w:t>
      </w:r>
      <w:r w:rsidR="00C96722" w:rsidRPr="0016156E">
        <w:rPr>
          <w:rFonts w:ascii="Times New Roman" w:hAnsi="Times New Roman" w:cs="Times New Roman"/>
          <w:color w:val="262626"/>
        </w:rPr>
        <w:t>inde</w:t>
      </w:r>
      <w:r w:rsidR="00C96722">
        <w:rPr>
          <w:rFonts w:ascii="Times New Roman" w:hAnsi="Times New Roman" w:cs="Times New Roman"/>
          <w:color w:val="262626"/>
        </w:rPr>
        <w:t>x</w:t>
      </w:r>
      <w:r w:rsidR="00C96722" w:rsidRPr="0016156E">
        <w:rPr>
          <w:rFonts w:ascii="Times New Roman" w:hAnsi="Times New Roman" w:cs="Times New Roman"/>
          <w:color w:val="262626"/>
        </w:rPr>
        <w:t>es</w:t>
      </w:r>
      <w:r w:rsidRPr="0016156E">
        <w:rPr>
          <w:rFonts w:ascii="Times New Roman" w:hAnsi="Times New Roman" w:cs="Times New Roman"/>
          <w:color w:val="262626"/>
        </w:rPr>
        <w:t xml:space="preserve"> for the five types of dates included in the study and that their </w:t>
      </w:r>
      <w:r w:rsidRPr="004C0D4E">
        <w:rPr>
          <w:rFonts w:ascii="Times New Roman" w:hAnsi="Times New Roman" w:cs="Times New Roman"/>
          <w:color w:val="262626"/>
        </w:rPr>
        <w:t>consumption by diabetic individuals does not result in significant postprandial glucose excursions. These findings point to the potential benefits of dates for diabetic subjects when used in a healthy balanced diet</w:t>
      </w:r>
      <w:r w:rsidR="00417F4D">
        <w:rPr>
          <w:rFonts w:ascii="Times New Roman" w:hAnsi="Times New Roman" w:cs="Times New Roman"/>
        </w:rPr>
        <w:t>.</w:t>
      </w:r>
      <w:r w:rsidR="007E364E">
        <w:rPr>
          <w:rStyle w:val="EndnoteReference"/>
          <w:rFonts w:ascii="Times New Roman" w:hAnsi="Times New Roman" w:cs="Times New Roman"/>
        </w:rPr>
        <w:endnoteReference w:id="5"/>
      </w:r>
      <w:r w:rsidR="0076213D">
        <w:rPr>
          <w:rFonts w:ascii="Times New Roman" w:hAnsi="Times New Roman" w:cs="Times New Roman"/>
          <w:color w:val="262626"/>
        </w:rPr>
        <w:t xml:space="preserve"> Y</w:t>
      </w:r>
      <w:r w:rsidR="00B52ECC">
        <w:rPr>
          <w:rFonts w:ascii="Times New Roman" w:hAnsi="Times New Roman" w:cs="Times New Roman"/>
          <w:color w:val="262626"/>
        </w:rPr>
        <w:t>et, study (B)</w:t>
      </w:r>
      <w:r w:rsidR="00B52ECC" w:rsidRPr="004C0D4E">
        <w:rPr>
          <w:rFonts w:ascii="Times New Roman" w:hAnsi="Times New Roman" w:cs="Times New Roman"/>
          <w:color w:val="262626"/>
        </w:rPr>
        <w:t xml:space="preserve"> </w:t>
      </w:r>
      <w:r w:rsidR="00B52ECC">
        <w:rPr>
          <w:rFonts w:ascii="Times New Roman" w:hAnsi="Times New Roman" w:cs="Times New Roman"/>
          <w:color w:val="262626"/>
        </w:rPr>
        <w:t>tested the</w:t>
      </w:r>
      <w:r w:rsidR="00B52ECC" w:rsidRPr="004C0D4E">
        <w:rPr>
          <w:rFonts w:ascii="Times New Roman" w:hAnsi="Times New Roman" w:cs="Times New Roman"/>
          <w:color w:val="262626"/>
        </w:rPr>
        <w:t xml:space="preserve"> </w:t>
      </w:r>
      <w:r w:rsidR="00B52ECC">
        <w:rPr>
          <w:rFonts w:ascii="Times New Roman" w:hAnsi="Times New Roman" w:cs="Times New Roman"/>
          <w:color w:val="262626"/>
        </w:rPr>
        <w:t>m</w:t>
      </w:r>
      <w:r w:rsidR="00B52ECC" w:rsidRPr="004C0D4E">
        <w:rPr>
          <w:rFonts w:ascii="Times New Roman" w:hAnsi="Times New Roman" w:cs="Times New Roman"/>
          <w:color w:val="262626"/>
        </w:rPr>
        <w:t xml:space="preserve">etabolic </w:t>
      </w:r>
      <w:r w:rsidR="00B52ECC">
        <w:rPr>
          <w:rFonts w:ascii="Times New Roman" w:hAnsi="Times New Roman" w:cs="Times New Roman"/>
          <w:color w:val="262626"/>
        </w:rPr>
        <w:t>c</w:t>
      </w:r>
      <w:r w:rsidR="00B52ECC" w:rsidRPr="004C0D4E">
        <w:rPr>
          <w:rFonts w:ascii="Times New Roman" w:hAnsi="Times New Roman" w:cs="Times New Roman"/>
          <w:color w:val="262626"/>
        </w:rPr>
        <w:t xml:space="preserve">onsequences of </w:t>
      </w:r>
      <w:r w:rsidR="00C96722">
        <w:rPr>
          <w:rFonts w:ascii="Times New Roman" w:hAnsi="Times New Roman" w:cs="Times New Roman"/>
          <w:color w:val="262626"/>
        </w:rPr>
        <w:t>eating dates</w:t>
      </w:r>
      <w:r w:rsidR="00B52ECC" w:rsidRPr="004C0D4E">
        <w:rPr>
          <w:rFonts w:ascii="Times New Roman" w:hAnsi="Times New Roman" w:cs="Times New Roman"/>
          <w:color w:val="262626"/>
        </w:rPr>
        <w:t xml:space="preserve"> </w:t>
      </w:r>
      <w:r w:rsidR="00B52ECC">
        <w:rPr>
          <w:rFonts w:ascii="Times New Roman" w:hAnsi="Times New Roman" w:cs="Times New Roman"/>
          <w:color w:val="262626"/>
        </w:rPr>
        <w:t>b</w:t>
      </w:r>
      <w:r w:rsidR="00B52ECC" w:rsidRPr="004C0D4E">
        <w:rPr>
          <w:rFonts w:ascii="Times New Roman" w:hAnsi="Times New Roman" w:cs="Times New Roman"/>
          <w:color w:val="262626"/>
        </w:rPr>
        <w:t xml:space="preserve">efore a </w:t>
      </w:r>
      <w:r w:rsidR="00B52ECC">
        <w:rPr>
          <w:rFonts w:ascii="Times New Roman" w:hAnsi="Times New Roman" w:cs="Times New Roman"/>
          <w:color w:val="262626"/>
        </w:rPr>
        <w:t>m</w:t>
      </w:r>
      <w:r w:rsidR="00B52ECC" w:rsidRPr="004C0D4E">
        <w:rPr>
          <w:rFonts w:ascii="Times New Roman" w:hAnsi="Times New Roman" w:cs="Times New Roman"/>
          <w:color w:val="262626"/>
        </w:rPr>
        <w:t>eal</w:t>
      </w:r>
      <w:r w:rsidR="00C96722">
        <w:rPr>
          <w:rFonts w:ascii="Times New Roman" w:hAnsi="Times New Roman" w:cs="Times New Roman"/>
          <w:color w:val="262626"/>
        </w:rPr>
        <w:t>. T</w:t>
      </w:r>
      <w:r w:rsidR="00B52ECC">
        <w:rPr>
          <w:rFonts w:ascii="Times New Roman" w:hAnsi="Times New Roman" w:cs="Times New Roman"/>
          <w:color w:val="262626"/>
        </w:rPr>
        <w:t>his study</w:t>
      </w:r>
      <w:r w:rsidR="00B52ECC" w:rsidRPr="004C0D4E">
        <w:rPr>
          <w:rFonts w:ascii="Times New Roman" w:hAnsi="Times New Roman" w:cs="Times New Roman"/>
          <w:color w:val="262626"/>
        </w:rPr>
        <w:t xml:space="preserve"> focused on the metabolic impact of the ingestion of four groups: a group who had dates right before a breakfast meal “combo meal”, a group who had only dates (which contain 74.5g CHO), a group who ate breakfast, and a group who had 75g glucose solution</w:t>
      </w:r>
      <w:r w:rsidR="00C96722">
        <w:rPr>
          <w:rFonts w:ascii="Times New Roman" w:hAnsi="Times New Roman" w:cs="Times New Roman"/>
          <w:color w:val="262626"/>
        </w:rPr>
        <w:t>,</w:t>
      </w:r>
      <w:r w:rsidR="00B52ECC" w:rsidRPr="004C0D4E">
        <w:rPr>
          <w:rFonts w:ascii="Times New Roman" w:hAnsi="Times New Roman" w:cs="Times New Roman"/>
          <w:color w:val="262626"/>
        </w:rPr>
        <w:t xml:space="preserve"> </w:t>
      </w:r>
      <w:r w:rsidR="00C96722">
        <w:rPr>
          <w:rFonts w:ascii="Times New Roman" w:hAnsi="Times New Roman" w:cs="Times New Roman"/>
          <w:color w:val="262626"/>
        </w:rPr>
        <w:t xml:space="preserve">oral glucose tolerance test </w:t>
      </w:r>
      <w:r w:rsidR="00B52ECC" w:rsidRPr="004C0D4E">
        <w:rPr>
          <w:rFonts w:ascii="Times New Roman" w:hAnsi="Times New Roman" w:cs="Times New Roman"/>
          <w:color w:val="262626"/>
        </w:rPr>
        <w:t>(OGTT).</w:t>
      </w:r>
      <w:r w:rsidR="00611541">
        <w:rPr>
          <w:rFonts w:ascii="Times New Roman" w:hAnsi="Times New Roman" w:cs="Times New Roman" w:hint="cs"/>
          <w:color w:val="262626"/>
        </w:rPr>
        <w:t xml:space="preserve"> </w:t>
      </w:r>
      <w:r w:rsidR="00611541">
        <w:rPr>
          <w:rFonts w:ascii="Times New Roman" w:hAnsi="Times New Roman" w:cs="Times New Roman"/>
          <w:color w:val="262626"/>
        </w:rPr>
        <w:t>As (Fig</w:t>
      </w:r>
      <w:r w:rsidR="00636060">
        <w:rPr>
          <w:rFonts w:ascii="Times New Roman" w:hAnsi="Times New Roman" w:cs="Times New Roman"/>
          <w:color w:val="262626"/>
        </w:rPr>
        <w:t>ure</w:t>
      </w:r>
      <w:r w:rsidR="00611541">
        <w:rPr>
          <w:rFonts w:ascii="Times New Roman" w:hAnsi="Times New Roman" w:cs="Times New Roman"/>
          <w:color w:val="262626"/>
        </w:rPr>
        <w:t xml:space="preserve"> 2) shows,</w:t>
      </w:r>
      <w:r w:rsidR="00636060">
        <w:rPr>
          <w:rFonts w:ascii="Times New Roman" w:hAnsi="Times New Roman" w:cs="Times New Roman"/>
          <w:color w:val="262626"/>
        </w:rPr>
        <w:t xml:space="preserve"> in </w:t>
      </w:r>
      <w:r w:rsidR="00E9576F" w:rsidRPr="004C0D4E">
        <w:rPr>
          <w:rFonts w:ascii="Times New Roman" w:hAnsi="Times New Roman" w:cs="Times New Roman"/>
          <w:color w:val="262626"/>
        </w:rPr>
        <w:t>the combo meal</w:t>
      </w:r>
      <w:r w:rsidR="00636060">
        <w:rPr>
          <w:rFonts w:ascii="Times New Roman" w:hAnsi="Times New Roman" w:cs="Times New Roman"/>
          <w:color w:val="262626"/>
        </w:rPr>
        <w:t xml:space="preserve"> group</w:t>
      </w:r>
      <w:r w:rsidR="00E9576F" w:rsidRPr="004C0D4E">
        <w:rPr>
          <w:rFonts w:ascii="Times New Roman" w:hAnsi="Times New Roman" w:cs="Times New Roman"/>
          <w:color w:val="262626"/>
        </w:rPr>
        <w:t xml:space="preserve">, </w:t>
      </w:r>
      <w:r w:rsidR="00636060">
        <w:rPr>
          <w:rFonts w:ascii="Times New Roman" w:hAnsi="Times New Roman" w:cs="Times New Roman"/>
          <w:color w:val="262626"/>
        </w:rPr>
        <w:t>glucose plasma</w:t>
      </w:r>
      <w:r w:rsidR="00E9576F" w:rsidRPr="004C0D4E">
        <w:rPr>
          <w:rFonts w:ascii="Times New Roman" w:hAnsi="Times New Roman" w:cs="Times New Roman"/>
          <w:color w:val="262626"/>
        </w:rPr>
        <w:t xml:space="preserve"> was significantly lower than those who got the glucose solution</w:t>
      </w:r>
      <w:r w:rsidR="00EB69F7">
        <w:rPr>
          <w:rFonts w:ascii="Times New Roman" w:hAnsi="Times New Roman" w:cs="Times New Roman"/>
          <w:color w:val="262626"/>
        </w:rPr>
        <w:t>. However, glucose plasma</w:t>
      </w:r>
      <w:r w:rsidR="00E9576F" w:rsidRPr="004C0D4E">
        <w:rPr>
          <w:rFonts w:ascii="Times New Roman" w:hAnsi="Times New Roman" w:cs="Times New Roman"/>
          <w:color w:val="262626"/>
        </w:rPr>
        <w:t xml:space="preserve"> </w:t>
      </w:r>
      <w:r w:rsidR="00EB69F7">
        <w:rPr>
          <w:rFonts w:ascii="Times New Roman" w:hAnsi="Times New Roman" w:cs="Times New Roman"/>
          <w:color w:val="262626"/>
        </w:rPr>
        <w:t>didn’t show a</w:t>
      </w:r>
      <w:r w:rsidR="00E9576F" w:rsidRPr="004C0D4E">
        <w:rPr>
          <w:rFonts w:ascii="Times New Roman" w:hAnsi="Times New Roman" w:cs="Times New Roman"/>
          <w:color w:val="262626"/>
        </w:rPr>
        <w:t xml:space="preserve"> </w:t>
      </w:r>
      <w:r w:rsidR="00EB69F7" w:rsidRPr="004C0D4E">
        <w:rPr>
          <w:rFonts w:ascii="Times New Roman" w:hAnsi="Times New Roman" w:cs="Times New Roman"/>
          <w:color w:val="262626"/>
        </w:rPr>
        <w:t>differen</w:t>
      </w:r>
      <w:r w:rsidR="00EB69F7">
        <w:rPr>
          <w:rFonts w:ascii="Times New Roman" w:hAnsi="Times New Roman" w:cs="Times New Roman"/>
          <w:color w:val="262626"/>
        </w:rPr>
        <w:t>ce</w:t>
      </w:r>
      <w:r w:rsidR="00E9576F" w:rsidRPr="004C0D4E">
        <w:rPr>
          <w:rFonts w:ascii="Times New Roman" w:hAnsi="Times New Roman" w:cs="Times New Roman"/>
          <w:color w:val="262626"/>
        </w:rPr>
        <w:t xml:space="preserve"> when compared to the group that ate date only or breakfast only. Yet, insulin in the combo meal </w:t>
      </w:r>
      <w:r w:rsidR="0076213D">
        <w:rPr>
          <w:rFonts w:ascii="Times New Roman" w:hAnsi="Times New Roman" w:cs="Times New Roman"/>
          <w:color w:val="262626"/>
        </w:rPr>
        <w:t>was similar to</w:t>
      </w:r>
      <w:r w:rsidR="00E9576F" w:rsidRPr="004C0D4E">
        <w:rPr>
          <w:rFonts w:ascii="Times New Roman" w:hAnsi="Times New Roman" w:cs="Times New Roman"/>
          <w:color w:val="262626"/>
        </w:rPr>
        <w:t xml:space="preserve"> those </w:t>
      </w:r>
      <w:r w:rsidR="00EB69F7">
        <w:rPr>
          <w:rFonts w:ascii="Times New Roman" w:hAnsi="Times New Roman" w:cs="Times New Roman"/>
          <w:color w:val="262626"/>
        </w:rPr>
        <w:t>who had the</w:t>
      </w:r>
      <w:r w:rsidR="00E9576F" w:rsidRPr="004C0D4E">
        <w:rPr>
          <w:rFonts w:ascii="Times New Roman" w:hAnsi="Times New Roman" w:cs="Times New Roman"/>
          <w:color w:val="262626"/>
        </w:rPr>
        <w:t xml:space="preserve"> glucose solution. As a conclusion, the combo meal does not appear to influence the glucose tolerance in normal </w:t>
      </w:r>
      <w:r w:rsidR="003D4ED5">
        <w:rPr>
          <w:noProof/>
        </w:rPr>
        <mc:AlternateContent>
          <mc:Choice Requires="wps">
            <w:drawing>
              <wp:anchor distT="0" distB="0" distL="114300" distR="114300" simplePos="0" relativeHeight="251661312" behindDoc="0" locked="0" layoutInCell="1" allowOverlap="1" wp14:anchorId="6561E4D4" wp14:editId="77948788">
                <wp:simplePos x="0" y="0"/>
                <wp:positionH relativeFrom="column">
                  <wp:posOffset>0</wp:posOffset>
                </wp:positionH>
                <wp:positionV relativeFrom="paragraph">
                  <wp:posOffset>7943850</wp:posOffset>
                </wp:positionV>
                <wp:extent cx="5829300" cy="260985"/>
                <wp:effectExtent l="0" t="0" r="0" b="0"/>
                <wp:wrapTight wrapText="bothSides">
                  <wp:wrapPolygon edited="0">
                    <wp:start x="0" y="0"/>
                    <wp:lineTo x="0" y="20571"/>
                    <wp:lineTo x="21553" y="20571"/>
                    <wp:lineTo x="21553"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5829300"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rsidR="00F26F3E" w:rsidRPr="003D4ED5" w:rsidRDefault="00F26F3E" w:rsidP="003D4ED5">
                            <w:pPr>
                              <w:pStyle w:val="Caption"/>
                              <w:rPr>
                                <w:rFonts w:ascii="Times New Roman" w:hAnsi="Times New Roman" w:cs="Times New Roman"/>
                                <w:color w:val="auto"/>
                              </w:rPr>
                            </w:pPr>
                            <w:r w:rsidRPr="003D4ED5">
                              <w:rPr>
                                <w:color w:val="auto"/>
                              </w:rPr>
                              <w:t xml:space="preserve">Figure 2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margin-left:0;margin-top:625.5pt;width:459pt;height:20.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" stroked="f">
                <v:textbox style="mso-fit-shape-to-text:t" inset="0,0,0,0">
                  <w:txbxContent>
                    <w:p w14:paraId="5146AC63" w14:textId="04ACE8D3" w:rsidR="00F26F3E" w:rsidRPr="003D4ED5" w:rsidRDefault="00F26F3E" w:rsidP="003D4ED5">
                      <w:pPr>
                        <w:pStyle w:val="Caption"/>
                        <w:rPr>
                          <w:rFonts w:ascii="Times New Roman" w:hAnsi="Times New Roman" w:cs="Times New Roman"/>
                          <w:color w:val="auto"/>
                        </w:rPr>
                      </w:pPr>
                      <w:r w:rsidRPr="003D4ED5">
                        <w:rPr>
                          <w:color w:val="auto"/>
                        </w:rPr>
                        <w:t xml:space="preserve">Figure 2 </w:t>
                      </w:r>
                    </w:p>
                  </w:txbxContent>
                </v:textbox>
                <w10:wrap type="tight"/>
              </v:shape>
            </w:pict>
          </mc:Fallback>
        </mc:AlternateContent>
      </w:r>
      <w:r w:rsidR="0076213D">
        <w:rPr>
          <w:rFonts w:ascii="Times New Roman" w:hAnsi="Times New Roman" w:cs="Times New Roman"/>
          <w:noProof/>
          <w:color w:val="262626"/>
        </w:rPr>
        <w:drawing>
          <wp:anchor distT="0" distB="0" distL="114300" distR="114300" simplePos="0" relativeHeight="251659264" behindDoc="0" locked="0" layoutInCell="1" allowOverlap="1" wp14:anchorId="6E7C1321" wp14:editId="5C8810E3">
            <wp:simplePos x="0" y="0"/>
            <wp:positionH relativeFrom="column">
              <wp:posOffset>0</wp:posOffset>
            </wp:positionH>
            <wp:positionV relativeFrom="paragraph">
              <wp:posOffset>3200400</wp:posOffset>
            </wp:positionV>
            <wp:extent cx="5829300" cy="4686300"/>
            <wp:effectExtent l="0" t="0" r="12700" b="12700"/>
            <wp:wrapTight wrapText="bothSides">
              <wp:wrapPolygon edited="0">
                <wp:start x="0" y="0"/>
                <wp:lineTo x="0" y="21541"/>
                <wp:lineTo x="21553" y="21541"/>
                <wp:lineTo x="2155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3-13 at 8.14.31 PM.png"/>
                    <pic:cNvPicPr/>
                  </pic:nvPicPr>
                  <pic:blipFill>
                    <a:blip r:embed="rId15">
                      <a:extLst>
                        <a:ext uri="{BEBA8EAE-BF5A-486C-A8C5-ECC9F3942E4B}">
                          <a14:imgProps xmlns:a14="http://schemas.microsoft.com/office/drawing/2010/main">
                            <a14:imgLayer r:embed="rId16">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829300" cy="4686300"/>
                    </a:xfrm>
                    <a:prstGeom prst="rect">
                      <a:avLst/>
                    </a:prstGeom>
                  </pic:spPr>
                </pic:pic>
              </a:graphicData>
            </a:graphic>
            <wp14:sizeRelH relativeFrom="page">
              <wp14:pctWidth>0</wp14:pctWidth>
            </wp14:sizeRelH>
            <wp14:sizeRelV relativeFrom="page">
              <wp14:pctHeight>0</wp14:pctHeight>
            </wp14:sizeRelV>
          </wp:anchor>
        </w:drawing>
      </w:r>
      <w:r w:rsidR="00E9576F" w:rsidRPr="004C0D4E">
        <w:rPr>
          <w:rFonts w:ascii="Times New Roman" w:hAnsi="Times New Roman" w:cs="Times New Roman"/>
          <w:color w:val="262626"/>
        </w:rPr>
        <w:t>subjects</w:t>
      </w:r>
      <w:r w:rsidR="0076213D">
        <w:rPr>
          <w:rFonts w:ascii="Times New Roman" w:hAnsi="Times New Roman" w:cs="Times New Roman"/>
          <w:color w:val="262626"/>
        </w:rPr>
        <w:t>.</w:t>
      </w:r>
      <w:r w:rsidR="0076213D" w:rsidRPr="0076213D">
        <w:rPr>
          <w:rFonts w:ascii="Times New Roman" w:hAnsi="Times New Roman" w:cs="Times New Roman"/>
          <w:color w:val="262626"/>
        </w:rPr>
        <w:t xml:space="preserve"> </w:t>
      </w:r>
      <w:r w:rsidR="0076213D">
        <w:rPr>
          <w:rFonts w:ascii="Times New Roman" w:hAnsi="Times New Roman" w:cs="Times New Roman"/>
          <w:color w:val="262626"/>
        </w:rPr>
        <w:t>Yet, a comparison of acute glycemic and insulin response to dates and oral dextrose in diabetic and non-diabetic subjects has been tested.</w:t>
      </w:r>
      <w:r w:rsidR="007E364E">
        <w:rPr>
          <w:rStyle w:val="EndnoteReference"/>
          <w:rFonts w:ascii="Times New Roman" w:hAnsi="Times New Roman" w:cs="Times New Roman"/>
          <w:color w:val="262626"/>
        </w:rPr>
        <w:endnoteReference w:id="6"/>
      </w:r>
      <w:r w:rsidR="0076213D">
        <w:rPr>
          <w:rFonts w:ascii="Times New Roman" w:hAnsi="Times New Roman" w:cs="Times New Roman"/>
          <w:color w:val="262626"/>
        </w:rPr>
        <w:t xml:space="preserve"> </w:t>
      </w:r>
      <w:r w:rsidR="003E6CE2">
        <w:rPr>
          <w:rFonts w:ascii="Times New Roman" w:hAnsi="Times New Roman" w:cs="Times New Roman"/>
          <w:color w:val="262626"/>
        </w:rPr>
        <w:t xml:space="preserve">Study (C) aimed to answer the following questions: What is the magnitude of the change in blood glucose and insulin levels when </w:t>
      </w:r>
      <w:r w:rsidR="0076213D">
        <w:rPr>
          <w:rFonts w:ascii="Times New Roman" w:hAnsi="Times New Roman" w:cs="Times New Roman"/>
          <w:color w:val="262626"/>
        </w:rPr>
        <w:t>diabetic patients and healthy controls eat dates</w:t>
      </w:r>
      <w:r w:rsidR="003E6CE2">
        <w:rPr>
          <w:rFonts w:ascii="Times New Roman" w:hAnsi="Times New Roman" w:cs="Times New Roman"/>
          <w:color w:val="262626"/>
        </w:rPr>
        <w:t>? And how</w:t>
      </w:r>
      <w:r w:rsidR="00EB69F7">
        <w:rPr>
          <w:rFonts w:ascii="Times New Roman" w:hAnsi="Times New Roman" w:cs="Times New Roman"/>
          <w:color w:val="262626"/>
        </w:rPr>
        <w:t xml:space="preserve"> do</w:t>
      </w:r>
      <w:r w:rsidR="003E6CE2">
        <w:rPr>
          <w:rFonts w:ascii="Times New Roman" w:hAnsi="Times New Roman" w:cs="Times New Roman"/>
          <w:color w:val="262626"/>
        </w:rPr>
        <w:t xml:space="preserve"> these changes compare with the response to an </w:t>
      </w:r>
      <w:proofErr w:type="spellStart"/>
      <w:r w:rsidR="003E6CE2">
        <w:rPr>
          <w:rFonts w:ascii="Times New Roman" w:hAnsi="Times New Roman" w:cs="Times New Roman"/>
          <w:color w:val="262626"/>
        </w:rPr>
        <w:t>isocaloric</w:t>
      </w:r>
      <w:proofErr w:type="spellEnd"/>
      <w:r w:rsidR="003E6CE2">
        <w:rPr>
          <w:rFonts w:ascii="Times New Roman" w:hAnsi="Times New Roman" w:cs="Times New Roman"/>
          <w:color w:val="262626"/>
        </w:rPr>
        <w:t xml:space="preserve"> amount of pure dextrose in the same subjects? The results support</w:t>
      </w:r>
      <w:r w:rsidR="009D55B1">
        <w:rPr>
          <w:rFonts w:ascii="Times New Roman" w:hAnsi="Times New Roman" w:cs="Times New Roman"/>
          <w:color w:val="262626"/>
        </w:rPr>
        <w:t>ed</w:t>
      </w:r>
      <w:r w:rsidR="003E6CE2">
        <w:rPr>
          <w:rFonts w:ascii="Times New Roman" w:hAnsi="Times New Roman" w:cs="Times New Roman"/>
          <w:color w:val="262626"/>
        </w:rPr>
        <w:t xml:space="preserve"> that blood glucose was significantly higher in dextrose than dates</w:t>
      </w:r>
      <w:r w:rsidR="001D6BDA">
        <w:rPr>
          <w:rFonts w:ascii="Times New Roman" w:hAnsi="Times New Roman" w:cs="Times New Roman"/>
          <w:color w:val="262626"/>
        </w:rPr>
        <w:t>.</w:t>
      </w:r>
      <w:r w:rsidR="003E6CE2">
        <w:rPr>
          <w:rFonts w:ascii="Times New Roman" w:hAnsi="Times New Roman" w:cs="Times New Roman"/>
          <w:color w:val="262626"/>
        </w:rPr>
        <w:t xml:space="preserve"> </w:t>
      </w:r>
      <w:r w:rsidR="001D6BDA">
        <w:rPr>
          <w:rFonts w:ascii="Times New Roman" w:hAnsi="Times New Roman" w:cs="Times New Roman"/>
          <w:color w:val="262626"/>
        </w:rPr>
        <w:t xml:space="preserve">Therefore, </w:t>
      </w:r>
      <w:r w:rsidR="009D55B1">
        <w:rPr>
          <w:rFonts w:ascii="Times New Roman" w:hAnsi="Times New Roman" w:cs="Times New Roman"/>
          <w:color w:val="262626"/>
        </w:rPr>
        <w:t>dates stimulate</w:t>
      </w:r>
      <w:r w:rsidR="001D6BDA">
        <w:rPr>
          <w:rFonts w:ascii="Times New Roman" w:hAnsi="Times New Roman" w:cs="Times New Roman"/>
          <w:color w:val="262626"/>
        </w:rPr>
        <w:t xml:space="preserve"> less insulin secretion than dextrose in healthy subjects.</w:t>
      </w:r>
      <w:r w:rsidR="007E364E">
        <w:rPr>
          <w:rStyle w:val="EndnoteReference"/>
          <w:rFonts w:ascii="Times New Roman" w:hAnsi="Times New Roman" w:cs="Times New Roman"/>
          <w:color w:val="262626"/>
        </w:rPr>
        <w:endnoteReference w:id="7"/>
      </w:r>
      <w:r w:rsidR="001D6BDA">
        <w:rPr>
          <w:rFonts w:ascii="Times New Roman" w:hAnsi="Times New Roman" w:cs="Times New Roman"/>
          <w:color w:val="262626"/>
        </w:rPr>
        <w:t xml:space="preserve"> </w:t>
      </w:r>
      <w:r w:rsidR="00EB69F7">
        <w:rPr>
          <w:rFonts w:ascii="Times New Roman" w:hAnsi="Times New Roman" w:cs="Times New Roman"/>
          <w:color w:val="262626"/>
        </w:rPr>
        <w:t>This finding</w:t>
      </w:r>
      <w:r w:rsidR="001D6BDA">
        <w:rPr>
          <w:rFonts w:ascii="Times New Roman" w:hAnsi="Times New Roman" w:cs="Times New Roman"/>
          <w:color w:val="262626"/>
        </w:rPr>
        <w:t xml:space="preserve"> </w:t>
      </w:r>
      <w:r w:rsidR="00BD57EB">
        <w:rPr>
          <w:rFonts w:ascii="Times New Roman" w:hAnsi="Times New Roman" w:cs="Times New Roman"/>
          <w:color w:val="262626"/>
        </w:rPr>
        <w:t>s</w:t>
      </w:r>
      <w:r w:rsidR="009D55B1">
        <w:rPr>
          <w:rFonts w:ascii="Times New Roman" w:hAnsi="Times New Roman" w:cs="Times New Roman"/>
          <w:color w:val="262626"/>
        </w:rPr>
        <w:t>hare</w:t>
      </w:r>
      <w:r w:rsidR="00EB69F7">
        <w:rPr>
          <w:rFonts w:ascii="Times New Roman" w:hAnsi="Times New Roman" w:cs="Times New Roman"/>
          <w:color w:val="262626"/>
        </w:rPr>
        <w:t>s</w:t>
      </w:r>
      <w:r w:rsidR="00BD57EB">
        <w:rPr>
          <w:rFonts w:ascii="Times New Roman" w:hAnsi="Times New Roman" w:cs="Times New Roman"/>
          <w:color w:val="262626"/>
        </w:rPr>
        <w:t xml:space="preserve"> the</w:t>
      </w:r>
      <w:r w:rsidR="001D6BDA">
        <w:rPr>
          <w:rFonts w:ascii="Times New Roman" w:hAnsi="Times New Roman" w:cs="Times New Roman"/>
          <w:color w:val="262626"/>
        </w:rPr>
        <w:t xml:space="preserve"> </w:t>
      </w:r>
      <w:r w:rsidR="009D55B1">
        <w:rPr>
          <w:rFonts w:ascii="Times New Roman" w:hAnsi="Times New Roman" w:cs="Times New Roman"/>
          <w:color w:val="262626"/>
        </w:rPr>
        <w:t xml:space="preserve">same </w:t>
      </w:r>
      <w:r w:rsidR="001D6BDA">
        <w:rPr>
          <w:rFonts w:ascii="Times New Roman" w:hAnsi="Times New Roman" w:cs="Times New Roman"/>
          <w:color w:val="262626"/>
        </w:rPr>
        <w:t xml:space="preserve">results </w:t>
      </w:r>
      <w:r w:rsidR="00BD57EB">
        <w:rPr>
          <w:rFonts w:ascii="Times New Roman" w:hAnsi="Times New Roman" w:cs="Times New Roman"/>
          <w:color w:val="262626"/>
        </w:rPr>
        <w:t>of</w:t>
      </w:r>
      <w:r w:rsidR="001D6BDA">
        <w:rPr>
          <w:rFonts w:ascii="Times New Roman" w:hAnsi="Times New Roman" w:cs="Times New Roman"/>
          <w:color w:val="262626"/>
        </w:rPr>
        <w:t xml:space="preserve"> studies (A) and </w:t>
      </w:r>
      <w:r w:rsidR="003E6CE2">
        <w:rPr>
          <w:rFonts w:ascii="Times New Roman" w:hAnsi="Times New Roman" w:cs="Times New Roman"/>
          <w:color w:val="262626"/>
        </w:rPr>
        <w:t>(B).</w:t>
      </w:r>
    </w:p>
    <w:p w:rsidR="009D55B1" w:rsidRPr="00CF3190" w:rsidRDefault="00B52ECC" w:rsidP="009D55B1">
      <w:pPr>
        <w:widowControl w:val="0"/>
        <w:autoSpaceDE w:val="0"/>
        <w:autoSpaceDN w:val="0"/>
        <w:adjustRightInd w:val="0"/>
        <w:spacing w:after="240" w:line="480" w:lineRule="auto"/>
        <w:ind w:firstLine="720"/>
        <w:rPr>
          <w:rFonts w:ascii="Times New Roman" w:hAnsi="Times New Roman" w:cs="Times New Roman"/>
        </w:rPr>
      </w:pPr>
      <w:r>
        <w:rPr>
          <w:rFonts w:ascii="Times New Roman" w:hAnsi="Times New Roman" w:cs="Times New Roman"/>
          <w:color w:val="262626"/>
        </w:rPr>
        <w:t xml:space="preserve">Moreover, </w:t>
      </w:r>
      <w:r w:rsidR="007C17A4">
        <w:rPr>
          <w:rFonts w:ascii="Times New Roman" w:hAnsi="Times New Roman" w:cs="Times New Roman"/>
          <w:color w:val="262626"/>
        </w:rPr>
        <w:t>study (</w:t>
      </w:r>
      <w:r w:rsidR="001D6BDA">
        <w:rPr>
          <w:rFonts w:ascii="Times New Roman" w:hAnsi="Times New Roman" w:cs="Times New Roman"/>
          <w:color w:val="262626"/>
        </w:rPr>
        <w:t>D</w:t>
      </w:r>
      <w:r w:rsidR="007C17A4">
        <w:rPr>
          <w:rFonts w:ascii="Times New Roman" w:hAnsi="Times New Roman" w:cs="Times New Roman"/>
          <w:color w:val="262626"/>
        </w:rPr>
        <w:t xml:space="preserve">) </w:t>
      </w:r>
      <w:r w:rsidRPr="00852973">
        <w:rPr>
          <w:rFonts w:ascii="Times New Roman" w:hAnsi="Times New Roman" w:cs="Times New Roman"/>
          <w:color w:val="262626"/>
        </w:rPr>
        <w:t>was prepared to determine the glycemic index of ripped date</w:t>
      </w:r>
      <w:r w:rsidR="00EB69F7">
        <w:rPr>
          <w:rFonts w:ascii="Times New Roman" w:hAnsi="Times New Roman" w:cs="Times New Roman"/>
          <w:color w:val="262626"/>
        </w:rPr>
        <w:t>s</w:t>
      </w:r>
      <w:r w:rsidRPr="00852973">
        <w:rPr>
          <w:rFonts w:ascii="Times New Roman" w:hAnsi="Times New Roman" w:cs="Times New Roman"/>
          <w:color w:val="262626"/>
        </w:rPr>
        <w:t xml:space="preserve">, alone and in mixed meals </w:t>
      </w:r>
      <w:r>
        <w:rPr>
          <w:rFonts w:ascii="Times New Roman" w:hAnsi="Times New Roman" w:cs="Times New Roman"/>
          <w:color w:val="262626"/>
        </w:rPr>
        <w:t>(</w:t>
      </w:r>
      <w:r w:rsidRPr="00852973">
        <w:rPr>
          <w:rFonts w:ascii="Times New Roman" w:hAnsi="Times New Roman" w:cs="Times New Roman"/>
          <w:color w:val="262626"/>
        </w:rPr>
        <w:t>with plain full-milk yoghurt</w:t>
      </w:r>
      <w:r>
        <w:rPr>
          <w:rFonts w:ascii="Times New Roman" w:hAnsi="Times New Roman" w:cs="Times New Roman"/>
          <w:color w:val="262626"/>
        </w:rPr>
        <w:t>)</w:t>
      </w:r>
      <w:r w:rsidRPr="00852973">
        <w:rPr>
          <w:rFonts w:ascii="Times New Roman" w:hAnsi="Times New Roman" w:cs="Times New Roman"/>
          <w:color w:val="262626"/>
        </w:rPr>
        <w:t xml:space="preserve">. Subjects were </w:t>
      </w:r>
      <w:r w:rsidR="00417F4D">
        <w:rPr>
          <w:rFonts w:ascii="Times New Roman" w:hAnsi="Times New Roman" w:cs="Times New Roman"/>
          <w:color w:val="262626"/>
        </w:rPr>
        <w:t>h</w:t>
      </w:r>
      <w:r w:rsidRPr="00852973">
        <w:rPr>
          <w:rFonts w:ascii="Times New Roman" w:hAnsi="Times New Roman" w:cs="Times New Roman"/>
          <w:color w:val="262626"/>
        </w:rPr>
        <w:t xml:space="preserve">ealthy male and female volunteers aged in the wide ranged of 32-67 years. Glycemic indexes were compared using paired t-tests. </w:t>
      </w:r>
      <w:r w:rsidR="00417F4D">
        <w:rPr>
          <w:rFonts w:ascii="Times New Roman" w:hAnsi="Times New Roman" w:cs="Times New Roman"/>
          <w:color w:val="262626"/>
        </w:rPr>
        <w:t>As t</w:t>
      </w:r>
      <w:r w:rsidR="007C17A4">
        <w:rPr>
          <w:rFonts w:ascii="Times New Roman" w:hAnsi="Times New Roman" w:cs="Times New Roman"/>
          <w:color w:val="262626"/>
        </w:rPr>
        <w:t>he</w:t>
      </w:r>
      <w:r w:rsidR="002E4F3F">
        <w:rPr>
          <w:rFonts w:ascii="Times New Roman" w:hAnsi="Times New Roman" w:cs="Times New Roman"/>
          <w:color w:val="262626"/>
        </w:rPr>
        <w:t xml:space="preserve"> result </w:t>
      </w:r>
      <w:r w:rsidR="00417F4D">
        <w:rPr>
          <w:rFonts w:ascii="Times New Roman" w:hAnsi="Times New Roman" w:cs="Times New Roman"/>
          <w:color w:val="262626"/>
        </w:rPr>
        <w:t>shown in (Table 2)</w:t>
      </w:r>
      <w:r w:rsidR="002E4F3F">
        <w:rPr>
          <w:rFonts w:ascii="Times New Roman" w:hAnsi="Times New Roman" w:cs="Times New Roman"/>
          <w:color w:val="262626"/>
        </w:rPr>
        <w:t xml:space="preserve">, </w:t>
      </w:r>
      <w:r w:rsidR="007C17A4" w:rsidRPr="00852973">
        <w:rPr>
          <w:rFonts w:ascii="Times New Roman" w:hAnsi="Times New Roman" w:cs="Times New Roman"/>
          <w:color w:val="262626"/>
        </w:rPr>
        <w:t>when dates are eaten alone or in mixed meals with pla</w:t>
      </w:r>
      <w:r w:rsidR="00EB69F7">
        <w:rPr>
          <w:rFonts w:ascii="Times New Roman" w:hAnsi="Times New Roman" w:cs="Times New Roman"/>
          <w:color w:val="262626"/>
        </w:rPr>
        <w:t xml:space="preserve">in yoghurt, they tend to have </w:t>
      </w:r>
      <w:r w:rsidR="007C17A4" w:rsidRPr="00852973">
        <w:rPr>
          <w:rFonts w:ascii="Times New Roman" w:hAnsi="Times New Roman" w:cs="Times New Roman"/>
          <w:color w:val="262626"/>
        </w:rPr>
        <w:t xml:space="preserve">lower glycemic indexes. </w:t>
      </w:r>
      <w:r w:rsidR="002E4F3F">
        <w:rPr>
          <w:rFonts w:ascii="Times New Roman" w:hAnsi="Times New Roman" w:cs="Times New Roman"/>
          <w:color w:val="262626"/>
        </w:rPr>
        <w:t>As a conclusion, t</w:t>
      </w:r>
      <w:r w:rsidR="007C17A4" w:rsidRPr="00852973">
        <w:rPr>
          <w:rFonts w:ascii="Times New Roman" w:hAnsi="Times New Roman" w:cs="Times New Roman"/>
          <w:color w:val="262626"/>
        </w:rPr>
        <w:t>he consumption of dates may b</w:t>
      </w:r>
      <w:r w:rsidR="007C17A4" w:rsidRPr="00782C50">
        <w:rPr>
          <w:rFonts w:ascii="Times New Roman" w:hAnsi="Times New Roman" w:cs="Times New Roman"/>
        </w:rPr>
        <w:t xml:space="preserve">enefit in glycemic and lipid control of diabetic patients. </w:t>
      </w:r>
      <w:r w:rsidR="002E4F3F">
        <w:rPr>
          <w:rFonts w:ascii="Times New Roman" w:hAnsi="Times New Roman" w:cs="Times New Roman"/>
        </w:rPr>
        <w:t>And t</w:t>
      </w:r>
      <w:r w:rsidR="007C17A4" w:rsidRPr="00782C50">
        <w:rPr>
          <w:rFonts w:ascii="Times New Roman" w:hAnsi="Times New Roman" w:cs="Times New Roman"/>
        </w:rPr>
        <w:t>he consumption of dates in mixed meals with yoghurt appears to have, at most, a minimal effect on the glycemic index</w:t>
      </w:r>
      <w:r w:rsidR="00F24856">
        <w:rPr>
          <w:rStyle w:val="EndnoteReference"/>
          <w:rFonts w:ascii="Times New Roman" w:hAnsi="Times New Roman" w:cs="Times New Roman"/>
        </w:rPr>
        <w:endnoteReference w:id="8"/>
      </w:r>
      <w:r w:rsidR="007C17A4" w:rsidRPr="00782C50">
        <w:rPr>
          <w:rFonts w:ascii="Times New Roman" w:hAnsi="Times New Roman" w:cs="Times New Roman"/>
        </w:rPr>
        <w:t>.</w:t>
      </w:r>
      <w:r w:rsidR="009D55B1" w:rsidRPr="009D55B1">
        <w:rPr>
          <w:rFonts w:ascii="Times New Roman" w:hAnsi="Times New Roman" w:cs="Times New Roman"/>
          <w:color w:val="262626"/>
        </w:rPr>
        <w:t xml:space="preserve"> </w:t>
      </w:r>
      <w:r w:rsidR="009D55B1">
        <w:rPr>
          <w:rFonts w:ascii="Times New Roman" w:hAnsi="Times New Roman" w:cs="Times New Roman"/>
          <w:color w:val="262626"/>
        </w:rPr>
        <w:t>And finally, study (E) also</w:t>
      </w:r>
      <w:r w:rsidR="009D55B1" w:rsidRPr="00782C50">
        <w:rPr>
          <w:rFonts w:ascii="Times New Roman" w:hAnsi="Times New Roman" w:cs="Times New Roman"/>
        </w:rPr>
        <w:t xml:space="preserve"> </w:t>
      </w:r>
      <w:r w:rsidR="009D55B1">
        <w:rPr>
          <w:rFonts w:ascii="Times New Roman" w:hAnsi="Times New Roman" w:cs="Times New Roman"/>
        </w:rPr>
        <w:t>tested</w:t>
      </w:r>
      <w:r w:rsidR="009D55B1" w:rsidRPr="00782C50">
        <w:rPr>
          <w:rFonts w:ascii="Times New Roman" w:hAnsi="Times New Roman" w:cs="Times New Roman"/>
        </w:rPr>
        <w:t xml:space="preserve"> in detail the </w:t>
      </w:r>
      <w:r w:rsidR="009D55B1">
        <w:rPr>
          <w:rFonts w:ascii="Times New Roman" w:hAnsi="Times New Roman" w:cs="Times New Roman"/>
        </w:rPr>
        <w:t>g</w:t>
      </w:r>
      <w:r w:rsidR="009D55B1" w:rsidRPr="00782C50">
        <w:rPr>
          <w:rFonts w:ascii="Times New Roman" w:hAnsi="Times New Roman" w:cs="Times New Roman"/>
        </w:rPr>
        <w:t xml:space="preserve">lycemic </w:t>
      </w:r>
      <w:r w:rsidR="009D55B1">
        <w:rPr>
          <w:rFonts w:ascii="Times New Roman" w:hAnsi="Times New Roman" w:cs="Times New Roman"/>
        </w:rPr>
        <w:t>i</w:t>
      </w:r>
      <w:r w:rsidR="009D55B1" w:rsidRPr="00782C50">
        <w:rPr>
          <w:rFonts w:ascii="Times New Roman" w:hAnsi="Times New Roman" w:cs="Times New Roman"/>
        </w:rPr>
        <w:t>ndex</w:t>
      </w:r>
      <w:r w:rsidR="00EB69F7">
        <w:rPr>
          <w:rFonts w:ascii="Times New Roman" w:hAnsi="Times New Roman" w:cs="Times New Roman"/>
        </w:rPr>
        <w:t>es</w:t>
      </w:r>
      <w:r w:rsidR="009D55B1" w:rsidRPr="00782C50">
        <w:rPr>
          <w:rFonts w:ascii="Times New Roman" w:hAnsi="Times New Roman" w:cs="Times New Roman"/>
        </w:rPr>
        <w:t xml:space="preserve"> of </w:t>
      </w:r>
      <w:r w:rsidR="009D55B1">
        <w:rPr>
          <w:rFonts w:ascii="Times New Roman" w:hAnsi="Times New Roman" w:cs="Times New Roman"/>
        </w:rPr>
        <w:t>three v</w:t>
      </w:r>
      <w:r w:rsidR="009D55B1" w:rsidRPr="00782C50">
        <w:rPr>
          <w:rFonts w:ascii="Times New Roman" w:hAnsi="Times New Roman" w:cs="Times New Roman"/>
        </w:rPr>
        <w:t>arieties of dates</w:t>
      </w:r>
      <w:r w:rsidR="009D55B1">
        <w:rPr>
          <w:rFonts w:ascii="Times New Roman" w:hAnsi="Times New Roman" w:cs="Times New Roman"/>
        </w:rPr>
        <w:t xml:space="preserve">. The three </w:t>
      </w:r>
      <w:r w:rsidR="009D55B1" w:rsidRPr="00782C50">
        <w:rPr>
          <w:rFonts w:ascii="Times New Roman" w:hAnsi="Times New Roman" w:cs="Times New Roman"/>
        </w:rPr>
        <w:t>varieties of dates tested in this study</w:t>
      </w:r>
      <w:r w:rsidR="009D55B1">
        <w:rPr>
          <w:rFonts w:ascii="Times New Roman" w:hAnsi="Times New Roman" w:cs="Times New Roman"/>
        </w:rPr>
        <w:t xml:space="preserve"> were</w:t>
      </w:r>
      <w:r w:rsidR="009D55B1" w:rsidRPr="00782C50">
        <w:rPr>
          <w:rFonts w:ascii="Times New Roman" w:hAnsi="Times New Roman" w:cs="Times New Roman"/>
        </w:rPr>
        <w:t xml:space="preserve"> </w:t>
      </w:r>
      <w:proofErr w:type="spellStart"/>
      <w:r w:rsidR="009D55B1" w:rsidRPr="00782C50">
        <w:rPr>
          <w:rFonts w:ascii="Times New Roman" w:hAnsi="Times New Roman" w:cs="Times New Roman"/>
        </w:rPr>
        <w:t>khalas</w:t>
      </w:r>
      <w:proofErr w:type="spellEnd"/>
      <w:r w:rsidR="009D55B1" w:rsidRPr="00782C50">
        <w:rPr>
          <w:rFonts w:ascii="Times New Roman" w:hAnsi="Times New Roman" w:cs="Times New Roman"/>
        </w:rPr>
        <w:t xml:space="preserve">, </w:t>
      </w:r>
      <w:proofErr w:type="spellStart"/>
      <w:r w:rsidR="009D55B1" w:rsidRPr="00782C50">
        <w:rPr>
          <w:rFonts w:ascii="Times New Roman" w:hAnsi="Times New Roman" w:cs="Times New Roman"/>
        </w:rPr>
        <w:t>barhi</w:t>
      </w:r>
      <w:proofErr w:type="spellEnd"/>
      <w:r w:rsidR="009D55B1" w:rsidRPr="00782C50">
        <w:rPr>
          <w:rFonts w:ascii="Times New Roman" w:hAnsi="Times New Roman" w:cs="Times New Roman"/>
        </w:rPr>
        <w:t xml:space="preserve">, and </w:t>
      </w:r>
      <w:proofErr w:type="spellStart"/>
      <w:proofErr w:type="gramStart"/>
      <w:r w:rsidR="00D36B7B">
        <w:rPr>
          <w:rFonts w:ascii="Times New Roman" w:hAnsi="Times New Roman" w:cs="Times New Roman"/>
        </w:rPr>
        <w:t>bo</w:t>
      </w:r>
      <w:proofErr w:type="spellEnd"/>
      <w:proofErr w:type="gramEnd"/>
      <w:r w:rsidR="00D36B7B">
        <w:rPr>
          <w:rFonts w:ascii="Times New Roman" w:hAnsi="Times New Roman" w:cs="Times New Roman"/>
        </w:rPr>
        <w:t xml:space="preserve"> </w:t>
      </w:r>
      <w:proofErr w:type="spellStart"/>
      <w:r w:rsidR="009D55B1" w:rsidRPr="00782C50">
        <w:rPr>
          <w:rFonts w:ascii="Times New Roman" w:hAnsi="Times New Roman" w:cs="Times New Roman"/>
        </w:rPr>
        <w:t>ma’an</w:t>
      </w:r>
      <w:proofErr w:type="spellEnd"/>
      <w:r w:rsidR="00EB69F7">
        <w:rPr>
          <w:rFonts w:ascii="Times New Roman" w:hAnsi="Times New Roman" w:cs="Times New Roman"/>
        </w:rPr>
        <w:t>. The available carbohydrate</w:t>
      </w:r>
      <w:r w:rsidR="009D55B1">
        <w:rPr>
          <w:rFonts w:ascii="Times New Roman" w:hAnsi="Times New Roman" w:cs="Times New Roman"/>
        </w:rPr>
        <w:t xml:space="preserve"> content of the dates was determined by standard labs methods. Normal volunteer subjects were fed each type of dates. And glycemic indexes were calculated by standard methods. </w:t>
      </w:r>
      <w:r w:rsidR="009D55B1" w:rsidRPr="00782C50">
        <w:rPr>
          <w:rFonts w:ascii="Times New Roman" w:hAnsi="Times New Roman" w:cs="Times New Roman"/>
        </w:rPr>
        <w:t xml:space="preserve">As a conclusion, </w:t>
      </w:r>
      <w:r w:rsidR="00746B6D" w:rsidRPr="00782C50">
        <w:rPr>
          <w:rFonts w:ascii="Times New Roman" w:hAnsi="Times New Roman" w:cs="Times New Roman"/>
        </w:rPr>
        <w:t xml:space="preserve">dates </w:t>
      </w:r>
      <w:r w:rsidR="00746B6D">
        <w:rPr>
          <w:rFonts w:ascii="Times New Roman" w:hAnsi="Times New Roman" w:cs="Times New Roman"/>
        </w:rPr>
        <w:t>were</w:t>
      </w:r>
      <w:r w:rsidR="009D55B1" w:rsidRPr="00782C50">
        <w:rPr>
          <w:rFonts w:ascii="Times New Roman" w:hAnsi="Times New Roman" w:cs="Times New Roman"/>
        </w:rPr>
        <w:t xml:space="preserve"> classified as low glycemic index food items. </w:t>
      </w:r>
      <w:r w:rsidR="00EB69F7">
        <w:rPr>
          <w:rFonts w:ascii="Times New Roman" w:hAnsi="Times New Roman" w:cs="Times New Roman"/>
        </w:rPr>
        <w:t>T</w:t>
      </w:r>
      <w:r w:rsidR="009D55B1" w:rsidRPr="00782C50">
        <w:rPr>
          <w:rFonts w:ascii="Times New Roman" w:hAnsi="Times New Roman" w:cs="Times New Roman"/>
        </w:rPr>
        <w:t xml:space="preserve">he consumption of </w:t>
      </w:r>
      <w:r w:rsidR="00D36B7B">
        <w:rPr>
          <w:rFonts w:ascii="Times New Roman" w:hAnsi="Times New Roman" w:cs="Times New Roman"/>
        </w:rPr>
        <w:t>three</w:t>
      </w:r>
      <w:r w:rsidR="009D55B1" w:rsidRPr="00782C50">
        <w:rPr>
          <w:rFonts w:ascii="Times New Roman" w:hAnsi="Times New Roman" w:cs="Times New Roman"/>
        </w:rPr>
        <w:t xml:space="preserve"> varieties of dates tested in this study may benefit in gly</w:t>
      </w:r>
      <w:r w:rsidR="009D55B1" w:rsidRPr="00CF3190">
        <w:rPr>
          <w:rFonts w:ascii="Times New Roman" w:hAnsi="Times New Roman" w:cs="Times New Roman"/>
        </w:rPr>
        <w:t>cemic and lipid control of diabetic patents</w:t>
      </w:r>
      <w:r w:rsidR="00D36B7B">
        <w:rPr>
          <w:rFonts w:ascii="Times New Roman" w:hAnsi="Times New Roman" w:cs="Times New Roman"/>
        </w:rPr>
        <w:t xml:space="preserve">. Yet, </w:t>
      </w:r>
      <w:r w:rsidR="003D4ED5">
        <w:rPr>
          <w:rFonts w:ascii="Times New Roman" w:hAnsi="Times New Roman" w:cs="Times New Roman"/>
        </w:rPr>
        <w:t>(table 6)</w:t>
      </w:r>
      <w:r w:rsidR="00D36B7B">
        <w:rPr>
          <w:rFonts w:ascii="Times New Roman" w:hAnsi="Times New Roman" w:cs="Times New Roman"/>
        </w:rPr>
        <w:t xml:space="preserve"> outlines the GI results for the three dates varieties. And using the paired t-tests, there were a slight </w:t>
      </w:r>
      <w:r w:rsidR="005E5101">
        <w:rPr>
          <w:rFonts w:ascii="Times New Roman" w:hAnsi="Times New Roman" w:cs="Times New Roman"/>
        </w:rPr>
        <w:t>differences</w:t>
      </w:r>
      <w:r w:rsidR="00D36B7B">
        <w:rPr>
          <w:rFonts w:ascii="Times New Roman" w:hAnsi="Times New Roman" w:cs="Times New Roman"/>
        </w:rPr>
        <w:t xml:space="preserve"> in the GIs between </w:t>
      </w:r>
      <w:proofErr w:type="spellStart"/>
      <w:proofErr w:type="gramStart"/>
      <w:r w:rsidR="00D36B7B">
        <w:rPr>
          <w:rFonts w:ascii="Times New Roman" w:hAnsi="Times New Roman" w:cs="Times New Roman"/>
        </w:rPr>
        <w:t>bo</w:t>
      </w:r>
      <w:proofErr w:type="spellEnd"/>
      <w:proofErr w:type="gramEnd"/>
      <w:r w:rsidR="00D36B7B">
        <w:rPr>
          <w:rFonts w:ascii="Times New Roman" w:hAnsi="Times New Roman" w:cs="Times New Roman"/>
        </w:rPr>
        <w:t xml:space="preserve"> ma’am and the other two varieties.</w:t>
      </w:r>
      <w:r w:rsidR="005E5101">
        <w:rPr>
          <w:rFonts w:ascii="Times New Roman" w:hAnsi="Times New Roman" w:cs="Times New Roman"/>
        </w:rPr>
        <w:t xml:space="preserve"> However, according to the results, dates can be classified as low GI food item and comparable with or lower than many other fruits</w:t>
      </w:r>
      <w:r w:rsidR="009D55B1" w:rsidRPr="00CF3190">
        <w:rPr>
          <w:rFonts w:ascii="Times New Roman" w:hAnsi="Times New Roman" w:cs="Times New Roman"/>
        </w:rPr>
        <w:t xml:space="preserve">. </w:t>
      </w:r>
      <w:r w:rsidR="005E5101">
        <w:rPr>
          <w:rFonts w:ascii="Times New Roman" w:hAnsi="Times New Roman" w:cs="Times New Roman"/>
        </w:rPr>
        <w:t>And t</w:t>
      </w:r>
      <w:r w:rsidR="003D4ED5">
        <w:rPr>
          <w:rFonts w:ascii="Times New Roman" w:hAnsi="Times New Roman" w:cs="Times New Roman"/>
        </w:rPr>
        <w:t xml:space="preserve">he </w:t>
      </w:r>
      <w:r w:rsidR="00746B6D">
        <w:rPr>
          <w:rFonts w:ascii="Times New Roman" w:hAnsi="Times New Roman" w:cs="Times New Roman"/>
        </w:rPr>
        <w:t>date’s</w:t>
      </w:r>
      <w:r w:rsidR="003D4ED5">
        <w:rPr>
          <w:rFonts w:ascii="Times New Roman" w:hAnsi="Times New Roman" w:cs="Times New Roman"/>
        </w:rPr>
        <w:t xml:space="preserve"> low glycemic index is</w:t>
      </w:r>
      <w:r w:rsidR="00A90662">
        <w:rPr>
          <w:rFonts w:ascii="Times New Roman" w:hAnsi="Times New Roman" w:cs="Times New Roman"/>
        </w:rPr>
        <w:t xml:space="preserve"> suggested to be</w:t>
      </w:r>
      <w:r w:rsidR="003D4ED5">
        <w:rPr>
          <w:rFonts w:ascii="Times New Roman" w:hAnsi="Times New Roman" w:cs="Times New Roman"/>
        </w:rPr>
        <w:t xml:space="preserve"> due to its high fructose content.</w:t>
      </w:r>
      <w:r w:rsidR="00F24856">
        <w:rPr>
          <w:rStyle w:val="EndnoteReference"/>
          <w:rFonts w:ascii="Times New Roman" w:hAnsi="Times New Roman" w:cs="Times New Roman"/>
        </w:rPr>
        <w:endnoteReference w:id="9"/>
      </w:r>
    </w:p>
    <w:p w:rsidR="007C17A4" w:rsidRDefault="007C17A4" w:rsidP="00636060">
      <w:pPr>
        <w:spacing w:line="480" w:lineRule="auto"/>
        <w:rPr>
          <w:rFonts w:ascii="Times New Roman" w:hAnsi="Times New Roman" w:cs="Times New Roman"/>
        </w:rPr>
      </w:pPr>
    </w:p>
    <w:p w:rsidR="00464533" w:rsidRPr="00464533" w:rsidRDefault="00464533" w:rsidP="00464533">
      <w:pPr>
        <w:pStyle w:val="Caption"/>
        <w:keepNext/>
        <w:rPr>
          <w:color w:val="auto"/>
        </w:rPr>
      </w:pPr>
      <w:r w:rsidRPr="00464533">
        <w:rPr>
          <w:color w:val="auto"/>
        </w:rPr>
        <w:t xml:space="preserve">Table 2 </w:t>
      </w:r>
    </w:p>
    <w:p w:rsidR="009D55B1" w:rsidRDefault="009D55B1" w:rsidP="00636060">
      <w:pPr>
        <w:spacing w:line="480" w:lineRule="auto"/>
        <w:rPr>
          <w:rFonts w:ascii="Times New Roman" w:hAnsi="Times New Roman" w:cs="Times New Roman"/>
        </w:rPr>
      </w:pPr>
      <w:r>
        <w:rPr>
          <w:rFonts w:ascii="Times New Roman" w:hAnsi="Times New Roman" w:cs="Times New Roman"/>
          <w:noProof/>
          <w:color w:val="262626"/>
        </w:rPr>
        <w:drawing>
          <wp:inline distT="0" distB="0" distL="0" distR="0" wp14:anchorId="24D4E099" wp14:editId="2228D47B">
            <wp:extent cx="5254771" cy="1834474"/>
            <wp:effectExtent l="76200" t="76200" r="155575" b="1473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3-03-13 at 11.10.23 PM.png"/>
                    <pic:cNvPicPr/>
                  </pic:nvPicPr>
                  <pic:blipFill>
                    <a:blip r:embed="rId17">
                      <a:alphaModFix/>
                      <a:extLst>
                        <a:ext uri="{28A0092B-C50C-407E-A947-70E740481C1C}">
                          <a14:useLocalDpi xmlns:a14="http://schemas.microsoft.com/office/drawing/2010/main" val="0"/>
                        </a:ext>
                      </a:extLst>
                    </a:blip>
                    <a:stretch>
                      <a:fillRect/>
                    </a:stretch>
                  </pic:blipFill>
                  <pic:spPr>
                    <a:xfrm>
                      <a:off x="0" y="0"/>
                      <a:ext cx="5256533" cy="18350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64533" w:rsidRPr="00464533" w:rsidRDefault="00464533" w:rsidP="00464533">
      <w:pPr>
        <w:pStyle w:val="Caption"/>
        <w:keepNext/>
        <w:rPr>
          <w:color w:val="auto"/>
        </w:rPr>
      </w:pPr>
      <w:r w:rsidRPr="00464533">
        <w:rPr>
          <w:color w:val="auto"/>
        </w:rPr>
        <w:t xml:space="preserve">Table 4 </w:t>
      </w:r>
    </w:p>
    <w:p w:rsidR="009D55B1" w:rsidRDefault="009D55B1" w:rsidP="00636060">
      <w:pPr>
        <w:spacing w:line="480" w:lineRule="auto"/>
        <w:rPr>
          <w:rFonts w:ascii="Times New Roman" w:hAnsi="Times New Roman" w:cs="Times New Roman"/>
        </w:rPr>
      </w:pPr>
      <w:r>
        <w:rPr>
          <w:rFonts w:ascii="Times New Roman" w:hAnsi="Times New Roman" w:cs="Times New Roman"/>
          <w:noProof/>
          <w:color w:val="262626"/>
        </w:rPr>
        <w:drawing>
          <wp:inline distT="0" distB="0" distL="0" distR="0" wp14:anchorId="029BF063" wp14:editId="6C56676C">
            <wp:extent cx="5255585" cy="1675589"/>
            <wp:effectExtent l="76200" t="76200" r="154940" b="153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3-03-13 at 7.19.31 PM.png"/>
                    <pic:cNvPicPr/>
                  </pic:nvPicPr>
                  <pic:blipFill>
                    <a:blip r:embed="rId18">
                      <a:extLst>
                        <a:ext uri="{28A0092B-C50C-407E-A947-70E740481C1C}">
                          <a14:useLocalDpi xmlns:a14="http://schemas.microsoft.com/office/drawing/2010/main" val="0"/>
                        </a:ext>
                      </a:extLst>
                    </a:blip>
                    <a:stretch>
                      <a:fillRect/>
                    </a:stretch>
                  </pic:blipFill>
                  <pic:spPr>
                    <a:xfrm>
                      <a:off x="0" y="0"/>
                      <a:ext cx="5255585" cy="16755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64533" w:rsidRPr="00464533" w:rsidRDefault="00464533" w:rsidP="00464533">
      <w:pPr>
        <w:pStyle w:val="Caption"/>
        <w:keepNext/>
        <w:rPr>
          <w:color w:val="auto"/>
        </w:rPr>
      </w:pPr>
      <w:r w:rsidRPr="00464533">
        <w:rPr>
          <w:color w:val="auto"/>
        </w:rPr>
        <w:t xml:space="preserve">Table 6 </w:t>
      </w:r>
    </w:p>
    <w:p w:rsidR="00D36D75" w:rsidRPr="00BC638D" w:rsidRDefault="00B3734F" w:rsidP="00BC638D">
      <w:pPr>
        <w:keepNext/>
        <w:spacing w:line="480" w:lineRule="auto"/>
      </w:pPr>
      <w:r>
        <w:rPr>
          <w:rFonts w:ascii="Times New Roman" w:hAnsi="Times New Roman" w:cs="Times New Roman"/>
          <w:noProof/>
        </w:rPr>
        <w:drawing>
          <wp:inline distT="0" distB="0" distL="0" distR="0" wp14:anchorId="2AFC539A" wp14:editId="2D1FFFCE">
            <wp:extent cx="5171430" cy="1298121"/>
            <wp:effectExtent l="76200" t="76200" r="163195" b="1498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3-03-13 at 11.37.54 PM.png"/>
                    <pic:cNvPicPr/>
                  </pic:nvPicPr>
                  <pic:blipFill rotWithShape="1">
                    <a:blip r:embed="rId19">
                      <a:extLst>
                        <a:ext uri="{28A0092B-C50C-407E-A947-70E740481C1C}">
                          <a14:useLocalDpi xmlns:a14="http://schemas.microsoft.com/office/drawing/2010/main" val="0"/>
                        </a:ext>
                      </a:extLst>
                    </a:blip>
                    <a:srcRect l="5104" t="5331" r="2908" b="3413"/>
                    <a:stretch/>
                  </pic:blipFill>
                  <pic:spPr bwMode="auto">
                    <a:xfrm>
                      <a:off x="0" y="0"/>
                      <a:ext cx="5171430" cy="12981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53766" w:rsidRDefault="00B60EA9" w:rsidP="005E5101">
      <w:pPr>
        <w:spacing w:line="480" w:lineRule="auto"/>
        <w:ind w:firstLine="720"/>
        <w:rPr>
          <w:rFonts w:ascii="Times New Roman" w:hAnsi="Times New Roman" w:cs="Times New Roman"/>
          <w:noProof/>
        </w:rPr>
      </w:pPr>
      <w:r>
        <w:rPr>
          <w:rFonts w:ascii="Times New Roman" w:hAnsi="Times New Roman" w:cs="Times New Roman"/>
        </w:rPr>
        <w:t xml:space="preserve">Furthermore, </w:t>
      </w:r>
      <w:r w:rsidR="00894AC0">
        <w:rPr>
          <w:rFonts w:ascii="Times New Roman" w:hAnsi="Times New Roman" w:cs="Times New Roman"/>
        </w:rPr>
        <w:t>f</w:t>
      </w:r>
      <w:r w:rsidR="00894AC0" w:rsidRPr="00A32CBF">
        <w:rPr>
          <w:rFonts w:ascii="Times New Roman" w:hAnsi="Times New Roman" w:cs="Times New Roman"/>
        </w:rPr>
        <w:t xml:space="preserve">lavonoids are ubiquitous in </w:t>
      </w:r>
      <w:proofErr w:type="spellStart"/>
      <w:r w:rsidR="00894AC0" w:rsidRPr="00A32CBF">
        <w:rPr>
          <w:rFonts w:ascii="Times New Roman" w:hAnsi="Times New Roman" w:cs="Times New Roman"/>
        </w:rPr>
        <w:t>photosynthesising</w:t>
      </w:r>
      <w:proofErr w:type="spellEnd"/>
      <w:r w:rsidR="00894AC0" w:rsidRPr="00A32CBF">
        <w:rPr>
          <w:rFonts w:ascii="Times New Roman" w:hAnsi="Times New Roman" w:cs="Times New Roman"/>
        </w:rPr>
        <w:t xml:space="preserve"> cells and are commonly found in fruit</w:t>
      </w:r>
      <w:r w:rsidR="00A90662">
        <w:rPr>
          <w:rFonts w:ascii="Times New Roman" w:hAnsi="Times New Roman" w:cs="Times New Roman"/>
        </w:rPr>
        <w:t xml:space="preserve"> such as</w:t>
      </w:r>
      <w:r w:rsidR="00894AC0" w:rsidRPr="00A32CBF">
        <w:rPr>
          <w:rFonts w:ascii="Times New Roman" w:hAnsi="Times New Roman" w:cs="Times New Roman"/>
        </w:rPr>
        <w:t xml:space="preserve"> vegetables, nuts, seeds, stems, flowers, tea, and honey. For centuries, preparations containing these compounds as the principal physiologically active constituents have been used to treat human diseases.</w:t>
      </w:r>
      <w:r w:rsidR="00F24856">
        <w:rPr>
          <w:rStyle w:val="EndnoteReference"/>
          <w:rFonts w:ascii="Times New Roman" w:hAnsi="Times New Roman" w:cs="Times New Roman"/>
        </w:rPr>
        <w:endnoteReference w:id="10"/>
      </w:r>
      <w:r w:rsidR="00894AC0" w:rsidRPr="00A32CBF">
        <w:rPr>
          <w:rFonts w:ascii="Times New Roman" w:hAnsi="Times New Roman" w:cs="Times New Roman"/>
        </w:rPr>
        <w:t xml:space="preserve"> Many groups have isolated and identified the structures of flavonoids possessing antifungal, antiviral and antibacterial activity. A s</w:t>
      </w:r>
      <w:r w:rsidR="00A90662">
        <w:rPr>
          <w:rFonts w:ascii="Times New Roman" w:hAnsi="Times New Roman" w:cs="Times New Roman"/>
        </w:rPr>
        <w:t>tudy was made to determine the s</w:t>
      </w:r>
      <w:r w:rsidR="00894AC0" w:rsidRPr="00A32CBF">
        <w:rPr>
          <w:rFonts w:ascii="Times New Roman" w:hAnsi="Times New Roman" w:cs="Times New Roman"/>
        </w:rPr>
        <w:t xml:space="preserve">usceptibility of </w:t>
      </w:r>
      <w:proofErr w:type="spellStart"/>
      <w:r w:rsidR="00A90662">
        <w:rPr>
          <w:rFonts w:ascii="Times New Roman" w:hAnsi="Times New Roman" w:cs="Times New Roman"/>
          <w:i/>
        </w:rPr>
        <w:t>I</w:t>
      </w:r>
      <w:r w:rsidR="00894AC0" w:rsidRPr="00A90662">
        <w:rPr>
          <w:rFonts w:ascii="Times New Roman" w:hAnsi="Times New Roman" w:cs="Times New Roman"/>
          <w:i/>
        </w:rPr>
        <w:t>mipenem</w:t>
      </w:r>
      <w:proofErr w:type="spellEnd"/>
      <w:r w:rsidR="00894AC0" w:rsidRPr="00A90662">
        <w:rPr>
          <w:rFonts w:ascii="Times New Roman" w:hAnsi="Times New Roman" w:cs="Times New Roman"/>
          <w:i/>
        </w:rPr>
        <w:t xml:space="preserve">-resistant Pseudomonas </w:t>
      </w:r>
      <w:proofErr w:type="spellStart"/>
      <w:r w:rsidR="00894AC0" w:rsidRPr="00A90662">
        <w:rPr>
          <w:rFonts w:ascii="Times New Roman" w:hAnsi="Times New Roman" w:cs="Times New Roman"/>
          <w:i/>
        </w:rPr>
        <w:t>aeruginosa</w:t>
      </w:r>
      <w:proofErr w:type="spellEnd"/>
      <w:r w:rsidR="00894AC0" w:rsidRPr="00A32CBF">
        <w:rPr>
          <w:rFonts w:ascii="Times New Roman" w:hAnsi="Times New Roman" w:cs="Times New Roman"/>
        </w:rPr>
        <w:t xml:space="preserve"> to flavonoid glycosides of date palm</w:t>
      </w:r>
      <w:r w:rsidR="00A90662">
        <w:rPr>
          <w:rFonts w:ascii="Times New Roman" w:hAnsi="Times New Roman" w:cs="Times New Roman"/>
        </w:rPr>
        <w:t>s</w:t>
      </w:r>
      <w:r w:rsidR="00894AC0" w:rsidRPr="00A32CBF">
        <w:rPr>
          <w:rFonts w:ascii="Times New Roman" w:hAnsi="Times New Roman" w:cs="Times New Roman"/>
        </w:rPr>
        <w:t>.</w:t>
      </w:r>
      <w:r w:rsidR="00894AC0" w:rsidRPr="00A32CBF">
        <w:rPr>
          <w:rFonts w:ascii="Times New Roman" w:hAnsi="Times New Roman" w:cs="Times New Roman"/>
          <w:bCs/>
        </w:rPr>
        <w:t xml:space="preserve"> </w:t>
      </w:r>
      <w:r w:rsidR="00853766">
        <w:rPr>
          <w:rFonts w:ascii="Times New Roman" w:hAnsi="Times New Roman" w:cs="Times New Roman"/>
        </w:rPr>
        <w:t>Moreover</w:t>
      </w:r>
      <w:r w:rsidR="00B52ECC">
        <w:rPr>
          <w:rFonts w:ascii="Times New Roman" w:hAnsi="Times New Roman" w:cs="Times New Roman"/>
        </w:rPr>
        <w:t xml:space="preserve">, </w:t>
      </w:r>
      <w:r w:rsidR="00894AC0">
        <w:rPr>
          <w:rFonts w:ascii="Times New Roman" w:hAnsi="Times New Roman" w:cs="Times New Roman"/>
        </w:rPr>
        <w:t xml:space="preserve">in </w:t>
      </w:r>
      <w:r w:rsidR="00B52ECC">
        <w:rPr>
          <w:rFonts w:ascii="Times New Roman" w:hAnsi="Times New Roman" w:cs="Times New Roman"/>
        </w:rPr>
        <w:t>study (</w:t>
      </w:r>
      <w:r w:rsidR="001D6BDA">
        <w:rPr>
          <w:rFonts w:ascii="Times New Roman" w:hAnsi="Times New Roman" w:cs="Times New Roman"/>
        </w:rPr>
        <w:t>F</w:t>
      </w:r>
      <w:r w:rsidR="00B52ECC">
        <w:rPr>
          <w:rFonts w:ascii="Times New Roman" w:hAnsi="Times New Roman" w:cs="Times New Roman"/>
        </w:rPr>
        <w:t xml:space="preserve">) </w:t>
      </w:r>
      <w:r w:rsidR="00894AC0">
        <w:rPr>
          <w:rFonts w:ascii="Times New Roman" w:hAnsi="Times New Roman" w:cs="Times New Roman"/>
        </w:rPr>
        <w:t>a</w:t>
      </w:r>
      <w:r w:rsidR="00B52ECC" w:rsidRPr="00A32CBF">
        <w:rPr>
          <w:rFonts w:ascii="Times New Roman" w:hAnsi="Times New Roman" w:cs="Times New Roman"/>
        </w:rPr>
        <w:t>ll experiments were performed in triplicat</w:t>
      </w:r>
      <w:r>
        <w:rPr>
          <w:rFonts w:ascii="Times New Roman" w:hAnsi="Times New Roman" w:cs="Times New Roman"/>
        </w:rPr>
        <w:t>e with three discs tested with date</w:t>
      </w:r>
      <w:r w:rsidR="00B52ECC" w:rsidRPr="00A32CBF">
        <w:rPr>
          <w:rFonts w:ascii="Times New Roman" w:hAnsi="Times New Roman" w:cs="Times New Roman"/>
        </w:rPr>
        <w:t xml:space="preserve"> extract suspension and three discs tested with control suspension for each isolate.</w:t>
      </w:r>
      <w:r w:rsidR="00B52ECC" w:rsidRPr="00095CE8">
        <w:rPr>
          <w:rFonts w:ascii="Times New Roman" w:hAnsi="Times New Roman" w:cs="Times New Roman"/>
        </w:rPr>
        <w:t xml:space="preserve"> Flavonoid content in the </w:t>
      </w:r>
      <w:proofErr w:type="spellStart"/>
      <w:r w:rsidR="00B52ECC" w:rsidRPr="00095CE8">
        <w:rPr>
          <w:rFonts w:ascii="Times New Roman" w:hAnsi="Times New Roman" w:cs="Times New Roman"/>
        </w:rPr>
        <w:t>methanolic</w:t>
      </w:r>
      <w:proofErr w:type="spellEnd"/>
      <w:r w:rsidR="00B52ECC" w:rsidRPr="00095CE8">
        <w:rPr>
          <w:rFonts w:ascii="Times New Roman" w:hAnsi="Times New Roman" w:cs="Times New Roman"/>
        </w:rPr>
        <w:t xml:space="preserve"> extract of plant was determined </w:t>
      </w:r>
      <w:r w:rsidR="00A90662">
        <w:rPr>
          <w:rFonts w:ascii="Times New Roman" w:hAnsi="Times New Roman" w:cs="Times New Roman"/>
        </w:rPr>
        <w:t>using the</w:t>
      </w:r>
      <w:r w:rsidR="00B52ECC" w:rsidRPr="00095CE8">
        <w:rPr>
          <w:rFonts w:ascii="Times New Roman" w:hAnsi="Times New Roman" w:cs="Times New Roman"/>
        </w:rPr>
        <w:t xml:space="preserve"> aluminu</w:t>
      </w:r>
      <w:r w:rsidR="00B52ECC">
        <w:rPr>
          <w:rFonts w:ascii="Times New Roman" w:hAnsi="Times New Roman" w:cs="Times New Roman"/>
        </w:rPr>
        <w:t>m chloride calorimetric method.</w:t>
      </w:r>
      <w:r w:rsidR="00B52ECC" w:rsidRPr="00095CE8">
        <w:rPr>
          <w:rFonts w:ascii="Times New Roman" w:hAnsi="Times New Roman" w:cs="Times New Roman"/>
        </w:rPr>
        <w:t xml:space="preserve"> </w:t>
      </w:r>
      <w:r w:rsidRPr="00A32CBF">
        <w:rPr>
          <w:rFonts w:ascii="Times New Roman" w:hAnsi="Times New Roman" w:cs="Times New Roman"/>
          <w:bCs/>
        </w:rPr>
        <w:t xml:space="preserve">As a result, it was found that dates contain a wide array of flavones, but little is known about the antimicrobial of flavonoid glycosides compounds in dates. </w:t>
      </w:r>
      <w:r w:rsidR="00894AC0">
        <w:rPr>
          <w:rFonts w:ascii="Times New Roman" w:hAnsi="Times New Roman" w:cs="Times New Roman"/>
          <w:bCs/>
        </w:rPr>
        <w:t>T</w:t>
      </w:r>
      <w:r w:rsidRPr="00A32CBF">
        <w:rPr>
          <w:rFonts w:ascii="Times New Roman" w:hAnsi="Times New Roman" w:cs="Times New Roman"/>
          <w:bCs/>
        </w:rPr>
        <w:t xml:space="preserve">he study evaluated the antimicrobial of flavonoid glycosides extracted from the date fruits at full ripe stage against </w:t>
      </w:r>
      <w:proofErr w:type="spellStart"/>
      <w:r w:rsidR="004058DD">
        <w:rPr>
          <w:rFonts w:ascii="Times New Roman" w:hAnsi="Times New Roman" w:cs="Times New Roman"/>
          <w:bCs/>
        </w:rPr>
        <w:t>I</w:t>
      </w:r>
      <w:r w:rsidRPr="00A32CBF">
        <w:rPr>
          <w:rFonts w:ascii="Times New Roman" w:hAnsi="Times New Roman" w:cs="Times New Roman"/>
          <w:bCs/>
        </w:rPr>
        <w:t>mipenem</w:t>
      </w:r>
      <w:proofErr w:type="spellEnd"/>
      <w:r w:rsidRPr="00A32CBF">
        <w:rPr>
          <w:rFonts w:ascii="Times New Roman" w:hAnsi="Times New Roman" w:cs="Times New Roman"/>
          <w:bCs/>
        </w:rPr>
        <w:t xml:space="preserve">-resistant </w:t>
      </w:r>
      <w:r w:rsidRPr="00A32CBF">
        <w:rPr>
          <w:rFonts w:ascii="Times New Roman" w:hAnsi="Times New Roman" w:cs="Times New Roman"/>
          <w:bCs/>
          <w:i/>
          <w:iCs/>
        </w:rPr>
        <w:t xml:space="preserve">P. </w:t>
      </w:r>
      <w:proofErr w:type="spellStart"/>
      <w:r w:rsidRPr="00A32CBF">
        <w:rPr>
          <w:rFonts w:ascii="Times New Roman" w:hAnsi="Times New Roman" w:cs="Times New Roman"/>
          <w:bCs/>
          <w:i/>
          <w:iCs/>
        </w:rPr>
        <w:t>aeruginosa</w:t>
      </w:r>
      <w:proofErr w:type="spellEnd"/>
      <w:r w:rsidRPr="00A32CBF">
        <w:rPr>
          <w:rFonts w:ascii="Times New Roman" w:hAnsi="Times New Roman" w:cs="Times New Roman"/>
          <w:bCs/>
          <w:i/>
          <w:iCs/>
        </w:rPr>
        <w:t xml:space="preserve"> </w:t>
      </w:r>
      <w:r w:rsidRPr="00A32CBF">
        <w:rPr>
          <w:rFonts w:ascii="Times New Roman" w:hAnsi="Times New Roman" w:cs="Times New Roman"/>
          <w:bCs/>
        </w:rPr>
        <w:t xml:space="preserve">(IRP). A chloroform fraction prepared from the date showed potent inhibitory activity against IRP. The active compounds were elucidated to be </w:t>
      </w:r>
      <w:proofErr w:type="spellStart"/>
      <w:r w:rsidRPr="00A32CBF">
        <w:rPr>
          <w:rFonts w:ascii="Times New Roman" w:hAnsi="Times New Roman" w:cs="Times New Roman"/>
          <w:bCs/>
        </w:rPr>
        <w:t>quercetin</w:t>
      </w:r>
      <w:proofErr w:type="spellEnd"/>
      <w:r w:rsidRPr="00A32CBF">
        <w:rPr>
          <w:rFonts w:ascii="Times New Roman" w:hAnsi="Times New Roman" w:cs="Times New Roman"/>
          <w:bCs/>
        </w:rPr>
        <w:t xml:space="preserve">, </w:t>
      </w:r>
      <w:proofErr w:type="spellStart"/>
      <w:r w:rsidRPr="00A32CBF">
        <w:rPr>
          <w:rFonts w:ascii="Times New Roman" w:hAnsi="Times New Roman" w:cs="Times New Roman"/>
          <w:bCs/>
        </w:rPr>
        <w:t>luteolin</w:t>
      </w:r>
      <w:proofErr w:type="spellEnd"/>
      <w:r w:rsidRPr="00A32CBF">
        <w:rPr>
          <w:rFonts w:ascii="Times New Roman" w:hAnsi="Times New Roman" w:cs="Times New Roman"/>
          <w:bCs/>
        </w:rPr>
        <w:t xml:space="preserve">, and </w:t>
      </w:r>
      <w:proofErr w:type="spellStart"/>
      <w:r w:rsidRPr="00A32CBF">
        <w:rPr>
          <w:rFonts w:ascii="Times New Roman" w:hAnsi="Times New Roman" w:cs="Times New Roman"/>
          <w:bCs/>
        </w:rPr>
        <w:t>apigenin</w:t>
      </w:r>
      <w:proofErr w:type="spellEnd"/>
      <w:r w:rsidRPr="00A32CBF">
        <w:rPr>
          <w:rFonts w:ascii="Times New Roman" w:hAnsi="Times New Roman" w:cs="Times New Roman"/>
          <w:bCs/>
        </w:rPr>
        <w:t xml:space="preserve"> based on their spectral analysis. Flavonoid glycosides showed significant antibacterial activities against IRP. These compounds represent novel leads</w:t>
      </w:r>
      <w:r w:rsidRPr="00A32CBF">
        <w:rPr>
          <w:rFonts w:ascii="Times New Roman" w:hAnsi="Times New Roman" w:cs="Times New Roman"/>
        </w:rPr>
        <w:t xml:space="preserve">. From the SEM results (Figure 3), it was clearly indicated that the cell morphology of </w:t>
      </w:r>
      <w:r w:rsidRPr="00A32CBF">
        <w:rPr>
          <w:rFonts w:ascii="Times New Roman" w:hAnsi="Times New Roman" w:cs="Times New Roman"/>
          <w:i/>
          <w:iCs/>
        </w:rPr>
        <w:t xml:space="preserve">P. </w:t>
      </w:r>
      <w:proofErr w:type="spellStart"/>
      <w:r w:rsidRPr="00A32CBF">
        <w:rPr>
          <w:rFonts w:ascii="Times New Roman" w:hAnsi="Times New Roman" w:cs="Times New Roman"/>
          <w:i/>
          <w:iCs/>
        </w:rPr>
        <w:t>aeruginosa</w:t>
      </w:r>
      <w:proofErr w:type="spellEnd"/>
      <w:r w:rsidRPr="00A32CBF">
        <w:rPr>
          <w:rFonts w:ascii="Times New Roman" w:hAnsi="Times New Roman" w:cs="Times New Roman"/>
          <w:i/>
          <w:iCs/>
        </w:rPr>
        <w:t xml:space="preserve"> </w:t>
      </w:r>
      <w:r w:rsidRPr="00A32CBF">
        <w:rPr>
          <w:rFonts w:ascii="Times New Roman" w:hAnsi="Times New Roman" w:cs="Times New Roman"/>
        </w:rPr>
        <w:t>when treated with flavonoid glycosides, started to deform at 30 min onward and at 60 min, most</w:t>
      </w:r>
      <w:r>
        <w:rPr>
          <w:rFonts w:ascii="Times New Roman" w:hAnsi="Times New Roman" w:cs="Times New Roman"/>
        </w:rPr>
        <w:t xml:space="preserve"> </w:t>
      </w:r>
      <w:r w:rsidRPr="00A32CBF">
        <w:rPr>
          <w:rFonts w:ascii="Times New Roman" w:hAnsi="Times New Roman" w:cs="Times New Roman"/>
        </w:rPr>
        <w:t xml:space="preserve">cells were completely deformed whose results was correlated to their strong antibacterial activity. Therefore, it can be suggested that flavonoid glycosides compounds may interact with or damage the cell wall of </w:t>
      </w:r>
      <w:r w:rsidRPr="00A32CBF">
        <w:rPr>
          <w:rFonts w:ascii="Times New Roman" w:hAnsi="Times New Roman" w:cs="Times New Roman"/>
          <w:i/>
          <w:iCs/>
        </w:rPr>
        <w:t xml:space="preserve">P . </w:t>
      </w:r>
      <w:proofErr w:type="spellStart"/>
      <w:r w:rsidRPr="00A32CBF">
        <w:rPr>
          <w:rFonts w:ascii="Times New Roman" w:hAnsi="Times New Roman" w:cs="Times New Roman"/>
          <w:i/>
          <w:iCs/>
        </w:rPr>
        <w:t>aeruginosa</w:t>
      </w:r>
      <w:proofErr w:type="spellEnd"/>
      <w:r w:rsidRPr="00A32CBF">
        <w:rPr>
          <w:rFonts w:ascii="Times New Roman" w:hAnsi="Times New Roman" w:cs="Times New Roman"/>
          <w:i/>
          <w:iCs/>
        </w:rPr>
        <w:t xml:space="preserve"> </w:t>
      </w:r>
      <w:r w:rsidRPr="00A32CBF">
        <w:rPr>
          <w:rFonts w:ascii="Times New Roman" w:hAnsi="Times New Roman" w:cs="Times New Roman"/>
        </w:rPr>
        <w:t xml:space="preserve">as seen by the formation of pores on the cell wall of </w:t>
      </w:r>
      <w:r w:rsidRPr="00A32CBF">
        <w:rPr>
          <w:rFonts w:ascii="Times New Roman" w:hAnsi="Times New Roman" w:cs="Times New Roman"/>
          <w:i/>
          <w:iCs/>
        </w:rPr>
        <w:t xml:space="preserve">P . </w:t>
      </w:r>
      <w:proofErr w:type="spellStart"/>
      <w:r w:rsidRPr="00A32CBF">
        <w:rPr>
          <w:rFonts w:ascii="Times New Roman" w:hAnsi="Times New Roman" w:cs="Times New Roman"/>
          <w:i/>
          <w:iCs/>
        </w:rPr>
        <w:t>aeruginosa</w:t>
      </w:r>
      <w:proofErr w:type="spellEnd"/>
      <w:r w:rsidRPr="00A32CBF">
        <w:rPr>
          <w:rFonts w:ascii="Times New Roman" w:hAnsi="Times New Roman" w:cs="Times New Roman"/>
          <w:i/>
          <w:iCs/>
        </w:rPr>
        <w:t xml:space="preserve"> </w:t>
      </w:r>
      <w:r w:rsidRPr="00A32CBF">
        <w:rPr>
          <w:rFonts w:ascii="Times New Roman" w:hAnsi="Times New Roman" w:cs="Times New Roman"/>
        </w:rPr>
        <w:t>(Figure 3).</w:t>
      </w:r>
      <w:r>
        <w:rPr>
          <w:rFonts w:ascii="Times New Roman" w:hAnsi="Times New Roman" w:cs="Times New Roman"/>
        </w:rPr>
        <w:t xml:space="preserve"> </w:t>
      </w:r>
      <w:r w:rsidRPr="00A32CBF">
        <w:rPr>
          <w:rFonts w:ascii="Times New Roman" w:hAnsi="Times New Roman" w:cs="Times New Roman"/>
        </w:rPr>
        <w:t xml:space="preserve">These results indicate </w:t>
      </w:r>
      <w:r w:rsidR="00A90662">
        <w:rPr>
          <w:rFonts w:ascii="Times New Roman" w:hAnsi="Times New Roman" w:cs="Times New Roman"/>
        </w:rPr>
        <w:t>the</w:t>
      </w:r>
      <w:r w:rsidRPr="00A32CBF">
        <w:rPr>
          <w:rFonts w:ascii="Times New Roman" w:hAnsi="Times New Roman" w:cs="Times New Roman"/>
        </w:rPr>
        <w:t xml:space="preserve"> exploitation of flavonoid glycosides </w:t>
      </w:r>
      <w:r w:rsidR="00A90662">
        <w:rPr>
          <w:rFonts w:ascii="Times New Roman" w:hAnsi="Times New Roman" w:cs="Times New Roman"/>
        </w:rPr>
        <w:t>f</w:t>
      </w:r>
      <w:r w:rsidRPr="00A32CBF">
        <w:rPr>
          <w:rFonts w:ascii="Times New Roman" w:hAnsi="Times New Roman" w:cs="Times New Roman"/>
        </w:rPr>
        <w:t>rom date palm</w:t>
      </w:r>
      <w:r w:rsidR="00A90662">
        <w:rPr>
          <w:rFonts w:ascii="Times New Roman" w:hAnsi="Times New Roman" w:cs="Times New Roman"/>
        </w:rPr>
        <w:t>s</w:t>
      </w:r>
      <w:r w:rsidR="00894AC0">
        <w:rPr>
          <w:rFonts w:ascii="Times New Roman" w:hAnsi="Times New Roman" w:cs="Times New Roman"/>
        </w:rPr>
        <w:t xml:space="preserve"> to be effective</w:t>
      </w:r>
      <w:r w:rsidRPr="00A32CBF">
        <w:rPr>
          <w:rFonts w:ascii="Times New Roman" w:hAnsi="Times New Roman" w:cs="Times New Roman"/>
        </w:rPr>
        <w:t xml:space="preserve"> inhibitors of IRP</w:t>
      </w:r>
      <w:r w:rsidR="00654190">
        <w:rPr>
          <w:rFonts w:ascii="Times New Roman" w:hAnsi="Times New Roman" w:cs="Times New Roman"/>
        </w:rPr>
        <w:t>. (</w:t>
      </w:r>
      <w:r w:rsidR="007D20E6">
        <w:rPr>
          <w:rFonts w:ascii="Times New Roman" w:hAnsi="Times New Roman" w:cs="Times New Roman"/>
        </w:rPr>
        <w:t>Figure</w:t>
      </w:r>
      <w:r w:rsidR="00654190">
        <w:rPr>
          <w:rFonts w:ascii="Times New Roman" w:hAnsi="Times New Roman" w:cs="Times New Roman"/>
        </w:rPr>
        <w:t xml:space="preserve"> 4)</w:t>
      </w:r>
      <w:r w:rsidR="0002607F">
        <w:rPr>
          <w:rFonts w:ascii="Times New Roman" w:hAnsi="Times New Roman" w:cs="Times New Roman"/>
        </w:rPr>
        <w:t xml:space="preserve"> shows the effect of date extract (5%) on viability of </w:t>
      </w:r>
      <w:proofErr w:type="spellStart"/>
      <w:r w:rsidR="0002607F">
        <w:rPr>
          <w:rFonts w:ascii="Times New Roman" w:hAnsi="Times New Roman" w:cs="Times New Roman"/>
        </w:rPr>
        <w:t>P.aeruginosa</w:t>
      </w:r>
      <w:proofErr w:type="spellEnd"/>
      <w:r w:rsidR="0002607F">
        <w:rPr>
          <w:rFonts w:ascii="Times New Roman" w:hAnsi="Times New Roman" w:cs="Times New Roman"/>
        </w:rPr>
        <w:t>. Values are the average of three individual replicates. Differences between samples were determined by the student’s t-test and were considered to be significant when p &lt; or = 0.05.</w:t>
      </w:r>
      <w:r w:rsidR="00F24856">
        <w:rPr>
          <w:rStyle w:val="EndnoteReference"/>
          <w:rFonts w:ascii="Times New Roman" w:hAnsi="Times New Roman" w:cs="Times New Roman"/>
        </w:rPr>
        <w:endnoteReference w:id="11"/>
      </w:r>
      <w:r w:rsidR="0002607F">
        <w:rPr>
          <w:rFonts w:ascii="Times New Roman" w:hAnsi="Times New Roman" w:cs="Times New Roman"/>
        </w:rPr>
        <w:t xml:space="preserve"> </w:t>
      </w:r>
      <w:r w:rsidR="00853766">
        <w:rPr>
          <w:rFonts w:ascii="Times New Roman" w:hAnsi="Times New Roman" w:cs="Times New Roman"/>
        </w:rPr>
        <w:t>Furthermore, study (G), focused on</w:t>
      </w:r>
      <w:r w:rsidR="00D36D75">
        <w:rPr>
          <w:rFonts w:ascii="Times New Roman" w:hAnsi="Times New Roman" w:cs="Times New Roman"/>
        </w:rPr>
        <w:t xml:space="preserve"> </w:t>
      </w:r>
      <w:r w:rsidR="00853766">
        <w:rPr>
          <w:rFonts w:ascii="Times New Roman" w:hAnsi="Times New Roman" w:cs="Times New Roman"/>
        </w:rPr>
        <w:t>a</w:t>
      </w:r>
      <w:r w:rsidR="00853766" w:rsidRPr="00351DB4">
        <w:rPr>
          <w:rFonts w:ascii="Times New Roman" w:hAnsi="Times New Roman" w:cs="Times New Roman"/>
        </w:rPr>
        <w:t xml:space="preserve">ntimicrobial </w:t>
      </w:r>
      <w:r w:rsidR="00853766">
        <w:rPr>
          <w:rFonts w:ascii="Times New Roman" w:hAnsi="Times New Roman" w:cs="Times New Roman"/>
        </w:rPr>
        <w:t>a</w:t>
      </w:r>
      <w:r w:rsidR="00853766" w:rsidRPr="00351DB4">
        <w:rPr>
          <w:rFonts w:ascii="Times New Roman" w:hAnsi="Times New Roman" w:cs="Times New Roman"/>
        </w:rPr>
        <w:t xml:space="preserve">ctivity of </w:t>
      </w:r>
      <w:r w:rsidR="00853766">
        <w:rPr>
          <w:rFonts w:ascii="Times New Roman" w:hAnsi="Times New Roman" w:cs="Times New Roman"/>
        </w:rPr>
        <w:t>d</w:t>
      </w:r>
      <w:r w:rsidR="00853766" w:rsidRPr="00351DB4">
        <w:rPr>
          <w:rFonts w:ascii="Times New Roman" w:hAnsi="Times New Roman" w:cs="Times New Roman"/>
        </w:rPr>
        <w:t xml:space="preserve">ate </w:t>
      </w:r>
      <w:r w:rsidR="00853766">
        <w:rPr>
          <w:rFonts w:ascii="Times New Roman" w:hAnsi="Times New Roman" w:cs="Times New Roman"/>
        </w:rPr>
        <w:t>p</w:t>
      </w:r>
      <w:r w:rsidR="00853766" w:rsidRPr="00351DB4">
        <w:rPr>
          <w:rFonts w:ascii="Times New Roman" w:hAnsi="Times New Roman" w:cs="Times New Roman"/>
        </w:rPr>
        <w:t xml:space="preserve">alm </w:t>
      </w:r>
      <w:r w:rsidR="00853766">
        <w:rPr>
          <w:rFonts w:ascii="Times New Roman" w:hAnsi="Times New Roman" w:cs="Times New Roman"/>
        </w:rPr>
        <w:t>p</w:t>
      </w:r>
      <w:r w:rsidR="00853766" w:rsidRPr="00351DB4">
        <w:rPr>
          <w:rFonts w:ascii="Times New Roman" w:hAnsi="Times New Roman" w:cs="Times New Roman"/>
        </w:rPr>
        <w:t xml:space="preserve">its </w:t>
      </w:r>
      <w:r w:rsidR="00853766">
        <w:rPr>
          <w:rFonts w:ascii="Times New Roman" w:hAnsi="Times New Roman" w:cs="Times New Roman"/>
        </w:rPr>
        <w:t>e</w:t>
      </w:r>
      <w:r w:rsidR="00853766" w:rsidRPr="00351DB4">
        <w:rPr>
          <w:rFonts w:ascii="Times New Roman" w:hAnsi="Times New Roman" w:cs="Times New Roman"/>
        </w:rPr>
        <w:t xml:space="preserve">xtracts and </w:t>
      </w:r>
      <w:r w:rsidR="00853766">
        <w:rPr>
          <w:rFonts w:ascii="Times New Roman" w:hAnsi="Times New Roman" w:cs="Times New Roman"/>
        </w:rPr>
        <w:t>i</w:t>
      </w:r>
      <w:r w:rsidR="00853766" w:rsidRPr="00351DB4">
        <w:rPr>
          <w:rFonts w:ascii="Times New Roman" w:hAnsi="Times New Roman" w:cs="Times New Roman"/>
        </w:rPr>
        <w:t xml:space="preserve">ts </w:t>
      </w:r>
      <w:r w:rsidR="00853766">
        <w:rPr>
          <w:rFonts w:ascii="Times New Roman" w:hAnsi="Times New Roman" w:cs="Times New Roman"/>
        </w:rPr>
        <w:t>r</w:t>
      </w:r>
      <w:r w:rsidR="00853766" w:rsidRPr="00351DB4">
        <w:rPr>
          <w:rFonts w:ascii="Times New Roman" w:hAnsi="Times New Roman" w:cs="Times New Roman"/>
        </w:rPr>
        <w:t xml:space="preserve">ole in </w:t>
      </w:r>
      <w:r w:rsidR="00853766">
        <w:rPr>
          <w:rFonts w:ascii="Times New Roman" w:hAnsi="Times New Roman" w:cs="Times New Roman"/>
        </w:rPr>
        <w:t>r</w:t>
      </w:r>
      <w:r w:rsidR="00853766" w:rsidRPr="00351DB4">
        <w:rPr>
          <w:rFonts w:ascii="Times New Roman" w:hAnsi="Times New Roman" w:cs="Times New Roman"/>
        </w:rPr>
        <w:t xml:space="preserve">educing the </w:t>
      </w:r>
      <w:r w:rsidR="00853766">
        <w:rPr>
          <w:rFonts w:ascii="Times New Roman" w:hAnsi="Times New Roman" w:cs="Times New Roman"/>
        </w:rPr>
        <w:t>s</w:t>
      </w:r>
      <w:r w:rsidR="00853766" w:rsidRPr="00351DB4">
        <w:rPr>
          <w:rFonts w:ascii="Times New Roman" w:hAnsi="Times New Roman" w:cs="Times New Roman"/>
        </w:rPr>
        <w:t xml:space="preserve">ide </w:t>
      </w:r>
      <w:r w:rsidR="00853766">
        <w:rPr>
          <w:rFonts w:ascii="Times New Roman" w:hAnsi="Times New Roman" w:cs="Times New Roman"/>
        </w:rPr>
        <w:t>e</w:t>
      </w:r>
      <w:r w:rsidR="00853766" w:rsidRPr="00351DB4">
        <w:rPr>
          <w:rFonts w:ascii="Times New Roman" w:hAnsi="Times New Roman" w:cs="Times New Roman"/>
        </w:rPr>
        <w:t xml:space="preserve">ffect of </w:t>
      </w:r>
      <w:r w:rsidR="00853766">
        <w:rPr>
          <w:rFonts w:ascii="Times New Roman" w:hAnsi="Times New Roman" w:cs="Times New Roman"/>
        </w:rPr>
        <w:t>m</w:t>
      </w:r>
      <w:r w:rsidR="00853766" w:rsidRPr="00351DB4">
        <w:rPr>
          <w:rFonts w:ascii="Times New Roman" w:hAnsi="Times New Roman" w:cs="Times New Roman"/>
        </w:rPr>
        <w:t xml:space="preserve">ethyl </w:t>
      </w:r>
      <w:r w:rsidR="00853766">
        <w:rPr>
          <w:rFonts w:ascii="Times New Roman" w:hAnsi="Times New Roman" w:cs="Times New Roman"/>
        </w:rPr>
        <w:t>p</w:t>
      </w:r>
      <w:r w:rsidR="00853766" w:rsidRPr="00351DB4">
        <w:rPr>
          <w:rFonts w:ascii="Times New Roman" w:hAnsi="Times New Roman" w:cs="Times New Roman"/>
        </w:rPr>
        <w:t xml:space="preserve">rednisolone on </w:t>
      </w:r>
      <w:r w:rsidR="00853766">
        <w:rPr>
          <w:rFonts w:ascii="Times New Roman" w:hAnsi="Times New Roman" w:cs="Times New Roman"/>
        </w:rPr>
        <w:t>s</w:t>
      </w:r>
      <w:r w:rsidR="00853766" w:rsidRPr="00351DB4">
        <w:rPr>
          <w:rFonts w:ascii="Times New Roman" w:hAnsi="Times New Roman" w:cs="Times New Roman"/>
        </w:rPr>
        <w:t xml:space="preserve">ome </w:t>
      </w:r>
      <w:r w:rsidR="00853766">
        <w:rPr>
          <w:rFonts w:ascii="Times New Roman" w:hAnsi="Times New Roman" w:cs="Times New Roman"/>
        </w:rPr>
        <w:t>n</w:t>
      </w:r>
      <w:r w:rsidR="00853766" w:rsidRPr="00351DB4">
        <w:rPr>
          <w:rFonts w:ascii="Times New Roman" w:hAnsi="Times New Roman" w:cs="Times New Roman"/>
        </w:rPr>
        <w:t xml:space="preserve">eurotransmitter </w:t>
      </w:r>
      <w:r w:rsidR="00853766">
        <w:rPr>
          <w:rFonts w:ascii="Times New Roman" w:hAnsi="Times New Roman" w:cs="Times New Roman"/>
        </w:rPr>
        <w:t>c</w:t>
      </w:r>
      <w:r w:rsidR="00853766" w:rsidRPr="00351DB4">
        <w:rPr>
          <w:rFonts w:ascii="Times New Roman" w:hAnsi="Times New Roman" w:cs="Times New Roman"/>
        </w:rPr>
        <w:t xml:space="preserve">ontent in the </w:t>
      </w:r>
      <w:r w:rsidR="00853766">
        <w:rPr>
          <w:rFonts w:ascii="Times New Roman" w:hAnsi="Times New Roman" w:cs="Times New Roman"/>
        </w:rPr>
        <w:t>b</w:t>
      </w:r>
      <w:r w:rsidR="00853766" w:rsidRPr="00351DB4">
        <w:rPr>
          <w:rFonts w:ascii="Times New Roman" w:hAnsi="Times New Roman" w:cs="Times New Roman"/>
        </w:rPr>
        <w:t xml:space="preserve">rain, </w:t>
      </w:r>
      <w:r w:rsidR="00853766">
        <w:rPr>
          <w:rFonts w:ascii="Times New Roman" w:hAnsi="Times New Roman" w:cs="Times New Roman"/>
        </w:rPr>
        <w:t>h</w:t>
      </w:r>
      <w:r w:rsidR="00853766" w:rsidRPr="00351DB4">
        <w:rPr>
          <w:rFonts w:ascii="Times New Roman" w:hAnsi="Times New Roman" w:cs="Times New Roman"/>
        </w:rPr>
        <w:t xml:space="preserve">ormone </w:t>
      </w:r>
      <w:r w:rsidR="00853766">
        <w:rPr>
          <w:rFonts w:ascii="Times New Roman" w:hAnsi="Times New Roman" w:cs="Times New Roman"/>
        </w:rPr>
        <w:t>t</w:t>
      </w:r>
      <w:r w:rsidR="00853766" w:rsidRPr="00351DB4">
        <w:rPr>
          <w:rFonts w:ascii="Times New Roman" w:hAnsi="Times New Roman" w:cs="Times New Roman"/>
        </w:rPr>
        <w:t xml:space="preserve">estosterone in </w:t>
      </w:r>
      <w:r w:rsidR="00853766">
        <w:rPr>
          <w:rFonts w:ascii="Times New Roman" w:hAnsi="Times New Roman" w:cs="Times New Roman"/>
        </w:rPr>
        <w:t>a</w:t>
      </w:r>
      <w:r w:rsidR="00853766" w:rsidRPr="00351DB4">
        <w:rPr>
          <w:rFonts w:ascii="Times New Roman" w:hAnsi="Times New Roman" w:cs="Times New Roman"/>
        </w:rPr>
        <w:t>dulthood</w:t>
      </w:r>
      <w:r w:rsidR="00853766">
        <w:rPr>
          <w:rFonts w:ascii="Times New Roman" w:hAnsi="Times New Roman" w:cs="Times New Roman"/>
        </w:rPr>
        <w:t xml:space="preserve">. The experiment started with the </w:t>
      </w:r>
      <w:r w:rsidR="00853766" w:rsidRPr="0009238F">
        <w:rPr>
          <w:rFonts w:ascii="Times New Roman" w:hAnsi="Times New Roman" w:cs="Times New Roman"/>
        </w:rPr>
        <w:t xml:space="preserve">reparation of </w:t>
      </w:r>
      <w:r w:rsidR="00853766">
        <w:rPr>
          <w:rFonts w:ascii="Times New Roman" w:hAnsi="Times New Roman" w:cs="Times New Roman"/>
        </w:rPr>
        <w:t>d</w:t>
      </w:r>
      <w:r w:rsidR="00853766" w:rsidRPr="0009238F">
        <w:rPr>
          <w:rFonts w:ascii="Times New Roman" w:hAnsi="Times New Roman" w:cs="Times New Roman"/>
        </w:rPr>
        <w:t xml:space="preserve">ate </w:t>
      </w:r>
      <w:r w:rsidR="00853766">
        <w:rPr>
          <w:rFonts w:ascii="Times New Roman" w:hAnsi="Times New Roman" w:cs="Times New Roman"/>
        </w:rPr>
        <w:t>p</w:t>
      </w:r>
      <w:r w:rsidR="00853766" w:rsidRPr="0009238F">
        <w:rPr>
          <w:rFonts w:ascii="Times New Roman" w:hAnsi="Times New Roman" w:cs="Times New Roman"/>
        </w:rPr>
        <w:t>alm</w:t>
      </w:r>
      <w:r w:rsidR="00853766">
        <w:rPr>
          <w:rFonts w:ascii="Times New Roman" w:hAnsi="Times New Roman" w:cs="Times New Roman"/>
        </w:rPr>
        <w:t xml:space="preserve"> p</w:t>
      </w:r>
      <w:r w:rsidR="00853766" w:rsidRPr="0009238F">
        <w:rPr>
          <w:rFonts w:ascii="Times New Roman" w:hAnsi="Times New Roman" w:cs="Times New Roman"/>
        </w:rPr>
        <w:t>its. The dried pits were ground into a fine powder and im</w:t>
      </w:r>
      <w:r w:rsidR="00853766">
        <w:rPr>
          <w:rFonts w:ascii="Times New Roman" w:hAnsi="Times New Roman" w:cs="Times New Roman"/>
        </w:rPr>
        <w:t xml:space="preserve">mersed in cold distilled water </w:t>
      </w:r>
      <w:r w:rsidR="00853766" w:rsidRPr="0009238F">
        <w:rPr>
          <w:rFonts w:ascii="Times New Roman" w:hAnsi="Times New Roman" w:cs="Times New Roman"/>
        </w:rPr>
        <w:t>for 48h</w:t>
      </w:r>
      <w:r w:rsidR="00853766">
        <w:rPr>
          <w:rFonts w:ascii="Times New Roman" w:hAnsi="Times New Roman" w:cs="Times New Roman"/>
        </w:rPr>
        <w:t xml:space="preserve">r. </w:t>
      </w:r>
      <w:r w:rsidR="00853766" w:rsidRPr="0009238F">
        <w:rPr>
          <w:rFonts w:ascii="Times New Roman" w:hAnsi="Times New Roman" w:cs="Times New Roman"/>
        </w:rPr>
        <w:t>The water extract was prepared freshly and given t</w:t>
      </w:r>
      <w:r w:rsidR="00853766">
        <w:rPr>
          <w:rFonts w:ascii="Times New Roman" w:hAnsi="Times New Roman" w:cs="Times New Roman"/>
        </w:rPr>
        <w:t>o the animals. And to test the a</w:t>
      </w:r>
      <w:r w:rsidR="00853766" w:rsidRPr="0009238F">
        <w:rPr>
          <w:rFonts w:ascii="Times New Roman" w:hAnsi="Times New Roman" w:cs="Times New Roman"/>
        </w:rPr>
        <w:t xml:space="preserve">ntibacterial </w:t>
      </w:r>
      <w:r w:rsidR="00853766">
        <w:rPr>
          <w:rFonts w:ascii="Times New Roman" w:hAnsi="Times New Roman" w:cs="Times New Roman"/>
        </w:rPr>
        <w:t>a</w:t>
      </w:r>
      <w:r w:rsidR="00853766" w:rsidRPr="0009238F">
        <w:rPr>
          <w:rFonts w:ascii="Times New Roman" w:hAnsi="Times New Roman" w:cs="Times New Roman"/>
        </w:rPr>
        <w:t>ctivities</w:t>
      </w:r>
      <w:r w:rsidR="00853766">
        <w:rPr>
          <w:rFonts w:ascii="Times New Roman" w:hAnsi="Times New Roman" w:cs="Times New Roman"/>
        </w:rPr>
        <w:t>,</w:t>
      </w:r>
      <w:r w:rsidR="00853766" w:rsidRPr="0009238F">
        <w:rPr>
          <w:rFonts w:ascii="Times New Roman" w:hAnsi="Times New Roman" w:cs="Times New Roman"/>
        </w:rPr>
        <w:t xml:space="preserve"> </w:t>
      </w:r>
      <w:r w:rsidR="00853766">
        <w:rPr>
          <w:rFonts w:ascii="Times New Roman" w:hAnsi="Times New Roman" w:cs="Times New Roman"/>
        </w:rPr>
        <w:t>t</w:t>
      </w:r>
      <w:r w:rsidR="00853766" w:rsidRPr="0009238F">
        <w:rPr>
          <w:rFonts w:ascii="Times New Roman" w:hAnsi="Times New Roman" w:cs="Times New Roman"/>
        </w:rPr>
        <w:t>he agar disc diff</w:t>
      </w:r>
      <w:r w:rsidR="00853766">
        <w:rPr>
          <w:rFonts w:ascii="Times New Roman" w:hAnsi="Times New Roman" w:cs="Times New Roman"/>
        </w:rPr>
        <w:t>usion method was employed. Also, s</w:t>
      </w:r>
      <w:r w:rsidR="00853766" w:rsidRPr="0009238F">
        <w:rPr>
          <w:rFonts w:ascii="Times New Roman" w:hAnsi="Times New Roman" w:cs="Times New Roman"/>
        </w:rPr>
        <w:t>ome known antibiotics were evaluated for their antibacterial activities and their results compared with</w:t>
      </w:r>
      <w:r w:rsidR="00853766">
        <w:rPr>
          <w:rFonts w:ascii="Times New Roman" w:hAnsi="Times New Roman" w:cs="Times New Roman"/>
        </w:rPr>
        <w:t xml:space="preserve"> date pits extract. Yet, t</w:t>
      </w:r>
      <w:r w:rsidR="00853766" w:rsidRPr="0009238F">
        <w:rPr>
          <w:rFonts w:ascii="Times New Roman" w:hAnsi="Times New Roman" w:cs="Times New Roman"/>
        </w:rPr>
        <w:t>he animals were divide</w:t>
      </w:r>
      <w:r w:rsidR="00853766">
        <w:rPr>
          <w:rFonts w:ascii="Times New Roman" w:hAnsi="Times New Roman" w:cs="Times New Roman"/>
        </w:rPr>
        <w:t xml:space="preserve">d into four groups </w:t>
      </w:r>
      <w:r w:rsidR="00853766" w:rsidRPr="0009238F">
        <w:rPr>
          <w:rFonts w:ascii="Times New Roman" w:hAnsi="Times New Roman" w:cs="Times New Roman"/>
        </w:rPr>
        <w:t xml:space="preserve">of equal number, three experimental and control groups. The control group only received an equal volume of distilled water. The second group was orally and </w:t>
      </w:r>
      <w:r w:rsidR="007D20E6" w:rsidRPr="0009238F">
        <w:rPr>
          <w:rFonts w:ascii="Times New Roman" w:hAnsi="Times New Roman" w:cs="Times New Roman"/>
        </w:rPr>
        <w:t>daily-administered</w:t>
      </w:r>
      <w:r w:rsidR="00853766" w:rsidRPr="0009238F">
        <w:rPr>
          <w:rFonts w:ascii="Times New Roman" w:hAnsi="Times New Roman" w:cs="Times New Roman"/>
        </w:rPr>
        <w:t xml:space="preserve"> methylprednisolone at a dose of 20 mg/kg and the third group was orally and daily </w:t>
      </w:r>
      <w:r w:rsidR="00610D86">
        <w:rPr>
          <w:rFonts w:ascii="Times New Roman" w:hAnsi="Times New Roman" w:cs="Times New Roman"/>
        </w:rPr>
        <w:t xml:space="preserve">administered pits of date palm. </w:t>
      </w:r>
      <w:r w:rsidR="00853766" w:rsidRPr="0009238F">
        <w:rPr>
          <w:rFonts w:ascii="Times New Roman" w:hAnsi="Times New Roman" w:cs="Times New Roman"/>
        </w:rPr>
        <w:t>Later, the third group was orally and daily-administered 4 ml of pits of date extract (20 mg/kg</w:t>
      </w:r>
      <w:r w:rsidR="00853766">
        <w:rPr>
          <w:rFonts w:ascii="Times New Roman" w:hAnsi="Times New Roman" w:cs="Times New Roman"/>
        </w:rPr>
        <w:t xml:space="preserve">) </w:t>
      </w:r>
      <w:r w:rsidR="00853766" w:rsidRPr="0009238F">
        <w:rPr>
          <w:rFonts w:ascii="Times New Roman" w:hAnsi="Times New Roman" w:cs="Times New Roman"/>
        </w:rPr>
        <w:t>for 15 consecutive days and treated with methyl</w:t>
      </w:r>
      <w:r w:rsidR="00610D86">
        <w:rPr>
          <w:rFonts w:ascii="Times New Roman" w:hAnsi="Times New Roman" w:cs="Times New Roman"/>
        </w:rPr>
        <w:t xml:space="preserve"> </w:t>
      </w:r>
      <w:r w:rsidR="00853766" w:rsidRPr="0009238F">
        <w:rPr>
          <w:rFonts w:ascii="Times New Roman" w:hAnsi="Times New Roman" w:cs="Times New Roman"/>
        </w:rPr>
        <w:t xml:space="preserve">prednisolone (20mg/kg) with pits of data extract. At the end of the experimental periods (2 weeks), rats were scarified under diethyl ether anesthesia at fasting state. </w:t>
      </w:r>
      <w:r w:rsidR="00D00D58" w:rsidRPr="00D00D58">
        <w:rPr>
          <w:rFonts w:ascii="Times New Roman" w:hAnsi="Times New Roman" w:cs="Times New Roman"/>
        </w:rPr>
        <w:t xml:space="preserve">As a conclusion, the appropriate recommendations </w:t>
      </w:r>
      <w:r w:rsidR="00D00D58">
        <w:rPr>
          <w:rFonts w:ascii="Times New Roman" w:hAnsi="Times New Roman" w:cs="Times New Roman"/>
        </w:rPr>
        <w:t xml:space="preserve">in this study are to use </w:t>
      </w:r>
      <w:r w:rsidR="007D20E6">
        <w:rPr>
          <w:rFonts w:ascii="Times New Roman" w:hAnsi="Times New Roman" w:cs="Times New Roman"/>
        </w:rPr>
        <w:t>nuclei</w:t>
      </w:r>
      <w:r w:rsidR="007D20E6" w:rsidRPr="00D00D58">
        <w:rPr>
          <w:rFonts w:ascii="Times New Roman" w:hAnsi="Times New Roman" w:cs="Times New Roman"/>
        </w:rPr>
        <w:t xml:space="preserve"> </w:t>
      </w:r>
      <w:r w:rsidR="001A2F3E" w:rsidRPr="00D00D58">
        <w:rPr>
          <w:rFonts w:ascii="Times New Roman" w:hAnsi="Times New Roman" w:cs="Times New Roman"/>
        </w:rPr>
        <w:t>date’s</w:t>
      </w:r>
      <w:r w:rsidR="00D00D58" w:rsidRPr="00D00D58">
        <w:rPr>
          <w:rFonts w:ascii="Times New Roman" w:hAnsi="Times New Roman" w:cs="Times New Roman"/>
        </w:rPr>
        <w:t xml:space="preserve"> antimicrobial properties on </w:t>
      </w:r>
      <w:proofErr w:type="spellStart"/>
      <w:r w:rsidR="00D00D58" w:rsidRPr="00D00D58">
        <w:rPr>
          <w:rFonts w:ascii="Times New Roman" w:hAnsi="Times New Roman" w:cs="Times New Roman"/>
        </w:rPr>
        <w:t>Klebsiella</w:t>
      </w:r>
      <w:proofErr w:type="spellEnd"/>
      <w:r w:rsidR="00D00D58" w:rsidRPr="00D00D58">
        <w:rPr>
          <w:rFonts w:ascii="Times New Roman" w:hAnsi="Times New Roman" w:cs="Times New Roman"/>
        </w:rPr>
        <w:t xml:space="preserve"> pneumonia and Escherichia coli than the activity of standard antibiotics</w:t>
      </w:r>
      <w:r w:rsidR="00D00D58">
        <w:rPr>
          <w:rFonts w:ascii="Times New Roman" w:hAnsi="Times New Roman" w:cs="Times New Roman"/>
        </w:rPr>
        <w:t>.</w:t>
      </w:r>
      <w:r w:rsidR="00D00D58" w:rsidRPr="00D00D58">
        <w:rPr>
          <w:rFonts w:ascii="Times New Roman" w:hAnsi="Times New Roman" w:cs="Times New Roman"/>
        </w:rPr>
        <w:t xml:space="preserve"> </w:t>
      </w:r>
      <w:r w:rsidR="007D20E6">
        <w:rPr>
          <w:rFonts w:ascii="Times New Roman" w:hAnsi="Times New Roman" w:cs="Times New Roman"/>
        </w:rPr>
        <w:t>This</w:t>
      </w:r>
      <w:r w:rsidR="007D20E6" w:rsidRPr="00D00D58">
        <w:rPr>
          <w:rFonts w:ascii="Times New Roman" w:hAnsi="Times New Roman" w:cs="Times New Roman"/>
        </w:rPr>
        <w:t xml:space="preserve"> result</w:t>
      </w:r>
      <w:r w:rsidR="00D00D58" w:rsidRPr="00D00D58">
        <w:rPr>
          <w:rFonts w:ascii="Times New Roman" w:hAnsi="Times New Roman" w:cs="Times New Roman"/>
        </w:rPr>
        <w:t xml:space="preserve"> concluded that using intended date palm pits as a preventive measure to reduce the side effects resulting from the use of the drug </w:t>
      </w:r>
      <w:r w:rsidR="007D20E6" w:rsidRPr="00D00D58">
        <w:rPr>
          <w:rFonts w:ascii="Times New Roman" w:hAnsi="Times New Roman" w:cs="Times New Roman"/>
        </w:rPr>
        <w:t>M</w:t>
      </w:r>
      <w:r w:rsidR="00D00D58" w:rsidRPr="00D00D58">
        <w:rPr>
          <w:rFonts w:ascii="Times New Roman" w:hAnsi="Times New Roman" w:cs="Times New Roman"/>
        </w:rPr>
        <w:t>ethyl</w:t>
      </w:r>
      <w:r w:rsidR="007D20E6">
        <w:rPr>
          <w:rFonts w:ascii="Times New Roman" w:hAnsi="Times New Roman" w:cs="Times New Roman"/>
        </w:rPr>
        <w:t xml:space="preserve"> P</w:t>
      </w:r>
      <w:r w:rsidR="00D00D58" w:rsidRPr="00D00D58">
        <w:rPr>
          <w:rFonts w:ascii="Times New Roman" w:hAnsi="Times New Roman" w:cs="Times New Roman"/>
        </w:rPr>
        <w:t xml:space="preserve">rednisolone on some neurotransmitter content in the brain, </w:t>
      </w:r>
      <w:r w:rsidR="00D00D58">
        <w:rPr>
          <w:rFonts w:ascii="Times New Roman" w:hAnsi="Times New Roman" w:cs="Times New Roman"/>
        </w:rPr>
        <w:t xml:space="preserve">and </w:t>
      </w:r>
      <w:r w:rsidR="00D00D58" w:rsidRPr="00D00D58">
        <w:rPr>
          <w:rFonts w:ascii="Times New Roman" w:hAnsi="Times New Roman" w:cs="Times New Roman"/>
        </w:rPr>
        <w:t>hormone testosterone in male albino rats.</w:t>
      </w:r>
      <w:r w:rsidR="00D36D75" w:rsidRPr="00D36D75">
        <w:rPr>
          <w:rFonts w:ascii="Times New Roman" w:hAnsi="Times New Roman" w:cs="Times New Roman"/>
          <w:noProof/>
        </w:rPr>
        <w:t xml:space="preserve"> </w:t>
      </w:r>
      <w:r w:rsidR="00C134CA">
        <w:rPr>
          <w:rStyle w:val="EndnoteReference"/>
          <w:rFonts w:ascii="Times New Roman" w:hAnsi="Times New Roman" w:cs="Times New Roman"/>
          <w:noProof/>
        </w:rPr>
        <w:endnoteReference w:id="12"/>
      </w:r>
    </w:p>
    <w:p w:rsidR="00B14766" w:rsidRPr="00D00D58" w:rsidRDefault="00B14766" w:rsidP="005E5101">
      <w:pPr>
        <w:spacing w:line="480" w:lineRule="auto"/>
        <w:ind w:firstLine="720"/>
        <w:rPr>
          <w:rFonts w:ascii="Times New Roman" w:hAnsi="Times New Roman" w:cs="Times New Roman"/>
        </w:rPr>
      </w:pPr>
    </w:p>
    <w:p w:rsidR="00F26F3E" w:rsidRPr="00B14766" w:rsidRDefault="00F26F3E" w:rsidP="00F26F3E">
      <w:pPr>
        <w:widowControl w:val="0"/>
        <w:tabs>
          <w:tab w:val="left" w:pos="6596"/>
        </w:tabs>
        <w:autoSpaceDE w:val="0"/>
        <w:autoSpaceDN w:val="0"/>
        <w:adjustRightInd w:val="0"/>
        <w:spacing w:after="240" w:line="480" w:lineRule="auto"/>
        <w:ind w:firstLine="720"/>
        <w:jc w:val="right"/>
        <w:rPr>
          <w:rFonts w:ascii="Times New Roman" w:hAnsi="Times New Roman" w:cs="Times New Roman"/>
        </w:rPr>
      </w:pPr>
      <w:r w:rsidRPr="00D36D75">
        <w:rPr>
          <w:rFonts w:ascii="Times New Roman" w:hAnsi="Times New Roman" w:cs="Times New Roman"/>
          <w:b/>
          <w:noProof/>
        </w:rPr>
        <w:drawing>
          <wp:anchor distT="0" distB="0" distL="114300" distR="114300" simplePos="0" relativeHeight="251662336" behindDoc="0" locked="0" layoutInCell="1" allowOverlap="1" wp14:anchorId="71371BB7" wp14:editId="2498F771">
            <wp:simplePos x="0" y="0"/>
            <wp:positionH relativeFrom="column">
              <wp:posOffset>-457200</wp:posOffset>
            </wp:positionH>
            <wp:positionV relativeFrom="paragraph">
              <wp:posOffset>92075</wp:posOffset>
            </wp:positionV>
            <wp:extent cx="3429000" cy="2400300"/>
            <wp:effectExtent l="0" t="0" r="0" b="12700"/>
            <wp:wrapThrough wrapText="bothSides">
              <wp:wrapPolygon edited="0">
                <wp:start x="0" y="0"/>
                <wp:lineTo x="0" y="21486"/>
                <wp:lineTo x="21440" y="21486"/>
                <wp:lineTo x="2144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3-14 at 12.27.11 AM.png"/>
                    <pic:cNvPicPr/>
                  </pic:nvPicPr>
                  <pic:blipFill>
                    <a:blip r:embed="rId20">
                      <a:extLst>
                        <a:ext uri="{28A0092B-C50C-407E-A947-70E740481C1C}">
                          <a14:useLocalDpi xmlns:a14="http://schemas.microsoft.com/office/drawing/2010/main" val="0"/>
                        </a:ext>
                      </a:extLst>
                    </a:blip>
                    <a:stretch>
                      <a:fillRect/>
                    </a:stretch>
                  </pic:blipFill>
                  <pic:spPr>
                    <a:xfrm>
                      <a:off x="0" y="0"/>
                      <a:ext cx="3429000" cy="2400300"/>
                    </a:xfrm>
                    <a:prstGeom prst="rect">
                      <a:avLst/>
                    </a:prstGeom>
                  </pic:spPr>
                </pic:pic>
              </a:graphicData>
            </a:graphic>
            <wp14:sizeRelH relativeFrom="page">
              <wp14:pctWidth>0</wp14:pctWidth>
            </wp14:sizeRelH>
            <wp14:sizeRelV relativeFrom="page">
              <wp14:pctHeight>0</wp14:pctHeight>
            </wp14:sizeRelV>
          </wp:anchor>
        </w:drawing>
      </w:r>
      <w:r w:rsidRPr="00D36D75">
        <w:rPr>
          <w:rFonts w:ascii="Times New Roman" w:hAnsi="Times New Roman" w:cs="Times New Roman"/>
          <w:b/>
          <w:noProof/>
        </w:rPr>
        <w:drawing>
          <wp:anchor distT="0" distB="0" distL="114300" distR="114300" simplePos="0" relativeHeight="251663360" behindDoc="0" locked="0" layoutInCell="1" allowOverlap="1" wp14:anchorId="2907EB40" wp14:editId="5EACEAA7">
            <wp:simplePos x="0" y="0"/>
            <wp:positionH relativeFrom="column">
              <wp:posOffset>3162935</wp:posOffset>
            </wp:positionH>
            <wp:positionV relativeFrom="paragraph">
              <wp:posOffset>92075</wp:posOffset>
            </wp:positionV>
            <wp:extent cx="3462020" cy="2454275"/>
            <wp:effectExtent l="0" t="0" r="0" b="9525"/>
            <wp:wrapThrough wrapText="bothSides">
              <wp:wrapPolygon edited="0">
                <wp:start x="0" y="0"/>
                <wp:lineTo x="0" y="21460"/>
                <wp:lineTo x="21394" y="21460"/>
                <wp:lineTo x="21394"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3-14 at 12.26.37 AM.png"/>
                    <pic:cNvPicPr/>
                  </pic:nvPicPr>
                  <pic:blipFill>
                    <a:blip r:embed="rId21">
                      <a:extLst>
                        <a:ext uri="{28A0092B-C50C-407E-A947-70E740481C1C}">
                          <a14:useLocalDpi xmlns:a14="http://schemas.microsoft.com/office/drawing/2010/main" val="0"/>
                        </a:ext>
                      </a:extLst>
                    </a:blip>
                    <a:stretch>
                      <a:fillRect/>
                    </a:stretch>
                  </pic:blipFill>
                  <pic:spPr>
                    <a:xfrm>
                      <a:off x="0" y="0"/>
                      <a:ext cx="3462020" cy="24542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10"/>
          <w:szCs w:val="10"/>
        </w:rPr>
        <w:t xml:space="preserve">Figure </w:t>
      </w:r>
      <w:r w:rsidRPr="00DC2EC0">
        <w:rPr>
          <w:rFonts w:ascii="Arial" w:hAnsi="Arial" w:cs="Arial"/>
          <w:b/>
          <w:sz w:val="10"/>
          <w:szCs w:val="10"/>
        </w:rPr>
        <w:t xml:space="preserve">4. the effect of date extract (5%) on viability of P. </w:t>
      </w:r>
      <w:proofErr w:type="spellStart"/>
      <w:r w:rsidRPr="00DC2EC0">
        <w:rPr>
          <w:rFonts w:ascii="Arial" w:hAnsi="Arial" w:cs="Arial"/>
          <w:b/>
          <w:sz w:val="10"/>
          <w:szCs w:val="10"/>
        </w:rPr>
        <w:t>aeruginosa</w:t>
      </w:r>
      <w:proofErr w:type="spellEnd"/>
    </w:p>
    <w:p w:rsidR="00013895" w:rsidRPr="002042F8" w:rsidRDefault="00B14766" w:rsidP="005922DF">
      <w:pPr>
        <w:widowControl w:val="0"/>
        <w:tabs>
          <w:tab w:val="left" w:pos="6596"/>
        </w:tabs>
        <w:autoSpaceDE w:val="0"/>
        <w:autoSpaceDN w:val="0"/>
        <w:adjustRightInd w:val="0"/>
        <w:spacing w:after="240" w:line="480" w:lineRule="auto"/>
        <w:ind w:firstLine="720"/>
        <w:rPr>
          <w:rFonts w:ascii="Times New Roman" w:hAnsi="Times New Roman" w:cs="Times New Roman"/>
        </w:rPr>
      </w:pPr>
      <w:r>
        <w:rPr>
          <w:rFonts w:ascii="Arial" w:hAnsi="Arial" w:cs="Arial"/>
          <w:b/>
          <w:sz w:val="10"/>
          <w:szCs w:val="10"/>
        </w:rPr>
        <w:t xml:space="preserve">             </w:t>
      </w:r>
      <w:r w:rsidR="00B52ECC" w:rsidRPr="005D0821">
        <w:rPr>
          <w:rFonts w:ascii="Times New Roman" w:hAnsi="Times New Roman" w:cs="Times New Roman"/>
        </w:rPr>
        <w:t>Further studies were testing date antioxidants properties, study (</w:t>
      </w:r>
      <w:r w:rsidR="001D6BDA" w:rsidRPr="005D0821">
        <w:rPr>
          <w:rFonts w:ascii="Times New Roman" w:hAnsi="Times New Roman" w:cs="Times New Roman"/>
        </w:rPr>
        <w:t>H</w:t>
      </w:r>
      <w:r w:rsidR="00B52ECC" w:rsidRPr="005D0821">
        <w:rPr>
          <w:rFonts w:ascii="Times New Roman" w:hAnsi="Times New Roman" w:cs="Times New Roman"/>
        </w:rPr>
        <w:t>) tested the</w:t>
      </w:r>
      <w:r w:rsidR="00DC2EC0">
        <w:rPr>
          <w:rFonts w:ascii="Times New Roman" w:hAnsi="Times New Roman" w:cs="Times New Roman"/>
        </w:rPr>
        <w:t xml:space="preserve"> date palm</w:t>
      </w:r>
      <w:r w:rsidR="00B52ECC" w:rsidRPr="005D0821">
        <w:rPr>
          <w:rFonts w:ascii="Times New Roman" w:hAnsi="Times New Roman" w:cs="Times New Roman"/>
        </w:rPr>
        <w:t xml:space="preserve"> antioxidant effects on human sperm motility, sperm viability, </w:t>
      </w:r>
      <w:r w:rsidR="004058DD" w:rsidRPr="005D0821">
        <w:rPr>
          <w:rFonts w:ascii="Times New Roman" w:hAnsi="Times New Roman" w:cs="Times New Roman"/>
        </w:rPr>
        <w:t>and reacted</w:t>
      </w:r>
      <w:r w:rsidR="00B52ECC" w:rsidRPr="005D0821">
        <w:rPr>
          <w:rFonts w:ascii="Times New Roman" w:hAnsi="Times New Roman" w:cs="Times New Roman"/>
        </w:rPr>
        <w:t xml:space="preserve"> acrosome and lipid peroxidation assessed in </w:t>
      </w:r>
      <w:r w:rsidR="00B52ECC" w:rsidRPr="00DC2EC0">
        <w:rPr>
          <w:rFonts w:ascii="Times New Roman" w:hAnsi="Times New Roman" w:cs="Times New Roman"/>
          <w:i/>
        </w:rPr>
        <w:t>vitro</w:t>
      </w:r>
      <w:r w:rsidR="00B52ECC" w:rsidRPr="005D0821">
        <w:rPr>
          <w:rFonts w:ascii="Times New Roman" w:hAnsi="Times New Roman" w:cs="Times New Roman"/>
        </w:rPr>
        <w:t xml:space="preserve"> after </w:t>
      </w:r>
      <w:r w:rsidR="005D0821" w:rsidRPr="005D0821">
        <w:rPr>
          <w:rFonts w:ascii="Times New Roman" w:hAnsi="Times New Roman" w:cs="Times New Roman"/>
        </w:rPr>
        <w:t>hydrogen peroxide (H2O2)</w:t>
      </w:r>
      <w:r w:rsidR="00DC2EC0" w:rsidRPr="005D0821">
        <w:rPr>
          <w:rFonts w:ascii="Times New Roman" w:hAnsi="Times New Roman" w:cs="Times New Roman"/>
        </w:rPr>
        <w:t xml:space="preserve"> </w:t>
      </w:r>
      <w:r w:rsidR="00B52ECC" w:rsidRPr="005D0821">
        <w:rPr>
          <w:rFonts w:ascii="Times New Roman" w:hAnsi="Times New Roman" w:cs="Times New Roman"/>
        </w:rPr>
        <w:t xml:space="preserve">mediated oxidative damage in spermatozoa. </w:t>
      </w:r>
      <w:r w:rsidR="005D0821" w:rsidRPr="00DC2EC0">
        <w:rPr>
          <w:rFonts w:ascii="Times New Roman" w:hAnsi="Times New Roman" w:cs="Times New Roman"/>
          <w:iCs/>
        </w:rPr>
        <w:t>I</w:t>
      </w:r>
      <w:r w:rsidR="004B156B">
        <w:rPr>
          <w:rFonts w:ascii="Times New Roman" w:hAnsi="Times New Roman" w:cs="Times New Roman"/>
          <w:iCs/>
        </w:rPr>
        <w:t>t is round that,</w:t>
      </w:r>
      <w:r w:rsidR="005D0821" w:rsidRPr="005D0821">
        <w:rPr>
          <w:rFonts w:ascii="Times New Roman" w:hAnsi="Times New Roman" w:cs="Times New Roman"/>
          <w:i/>
          <w:iCs/>
        </w:rPr>
        <w:t xml:space="preserve"> vitro </w:t>
      </w:r>
      <w:r w:rsidR="005D0821" w:rsidRPr="005D0821">
        <w:rPr>
          <w:rFonts w:ascii="Times New Roman" w:hAnsi="Times New Roman" w:cs="Times New Roman"/>
        </w:rPr>
        <w:t>supplementation with date seed oil (DSO) can protect spermatozoa against hydrogen peroxide (H2O2)- mediated damage</w:t>
      </w:r>
      <w:r w:rsidR="004B156B">
        <w:rPr>
          <w:rFonts w:ascii="Times New Roman" w:hAnsi="Times New Roman" w:cs="Times New Roman"/>
        </w:rPr>
        <w:t>,</w:t>
      </w:r>
      <w:r w:rsidR="005D0821" w:rsidRPr="005D0821">
        <w:rPr>
          <w:rFonts w:ascii="Times New Roman" w:hAnsi="Times New Roman" w:cs="Times New Roman"/>
        </w:rPr>
        <w:t xml:space="preserve"> and can improve sperm function, possibly owing to antioxidant properties. The study tested the anti- oxidant effects of DSO on human sperms. Sixteen patients (mean age: 35 years; range: 25–45 years) referred after 12–24 months of sexual intercourse without conception were selected. Moreover, results showed that incubation with H2O2 alone led to a significant increase in lipid peroxidation (57.83%, </w:t>
      </w:r>
      <w:r w:rsidR="005D0821" w:rsidRPr="005D0821">
        <w:rPr>
          <w:rFonts w:ascii="Times New Roman" w:hAnsi="Times New Roman" w:cs="Times New Roman"/>
          <w:i/>
          <w:iCs/>
        </w:rPr>
        <w:t xml:space="preserve">P </w:t>
      </w:r>
      <w:r w:rsidR="005D0821" w:rsidRPr="005D0821">
        <w:rPr>
          <w:rFonts w:ascii="Times New Roman" w:hAnsi="Times New Roman" w:cs="Times New Roman"/>
        </w:rPr>
        <w:t>&lt; 0.05) associated with a significant decrease in sperm motility, sperm viability (after 30 min and 24 h) and percentage of reacted acrosome (</w:t>
      </w:r>
      <w:r w:rsidR="005D0821" w:rsidRPr="005D0821">
        <w:rPr>
          <w:rFonts w:ascii="Times New Roman" w:hAnsi="Times New Roman" w:cs="Times New Roman"/>
          <w:i/>
          <w:iCs/>
        </w:rPr>
        <w:t xml:space="preserve">P </w:t>
      </w:r>
      <w:r w:rsidR="005D0821" w:rsidRPr="005D0821">
        <w:rPr>
          <w:rFonts w:ascii="Times New Roman" w:hAnsi="Times New Roman" w:cs="Times New Roman"/>
        </w:rPr>
        <w:t xml:space="preserve">&lt; 0.05). </w:t>
      </w:r>
      <w:r w:rsidR="004B156B">
        <w:rPr>
          <w:rFonts w:ascii="Times New Roman" w:hAnsi="Times New Roman" w:cs="Times New Roman"/>
        </w:rPr>
        <w:t xml:space="preserve">However, DSO </w:t>
      </w:r>
      <w:r w:rsidR="004B156B" w:rsidRPr="005D0821">
        <w:rPr>
          <w:rFonts w:ascii="Times New Roman" w:hAnsi="Times New Roman" w:cs="Times New Roman"/>
        </w:rPr>
        <w:t>improved</w:t>
      </w:r>
      <w:r w:rsidR="005D0821" w:rsidRPr="005D0821">
        <w:rPr>
          <w:rFonts w:ascii="Times New Roman" w:hAnsi="Times New Roman" w:cs="Times New Roman"/>
        </w:rPr>
        <w:t xml:space="preserve"> sperm motility after 24 h of incubation (</w:t>
      </w:r>
      <w:r w:rsidR="005D0821" w:rsidRPr="005D0821">
        <w:rPr>
          <w:rFonts w:ascii="Times New Roman" w:hAnsi="Times New Roman" w:cs="Times New Roman"/>
          <w:i/>
          <w:iCs/>
        </w:rPr>
        <w:t xml:space="preserve">P </w:t>
      </w:r>
      <w:r w:rsidR="005D0821" w:rsidRPr="005D0821">
        <w:rPr>
          <w:rFonts w:ascii="Times New Roman" w:hAnsi="Times New Roman" w:cs="Times New Roman"/>
        </w:rPr>
        <w:t xml:space="preserve">&lt; 0.05) and protected spermatozoa against the deleterious effects of H2O2 on motility, viability, acrosome reaction and lipid peroxidation. As a conclusion, </w:t>
      </w:r>
      <w:r w:rsidR="004B156B">
        <w:rPr>
          <w:rFonts w:ascii="Times New Roman" w:hAnsi="Times New Roman" w:cs="Times New Roman"/>
        </w:rPr>
        <w:t xml:space="preserve">this study proved that </w:t>
      </w:r>
      <w:r w:rsidR="005D0821" w:rsidRPr="005D0821">
        <w:rPr>
          <w:rFonts w:ascii="Times New Roman" w:hAnsi="Times New Roman" w:cs="Times New Roman"/>
        </w:rPr>
        <w:t>supplementation with DSO may have a function in antioxidant protection against male infertility.</w:t>
      </w:r>
      <w:r w:rsidR="00303ECB">
        <w:rPr>
          <w:rStyle w:val="EndnoteReference"/>
          <w:rFonts w:ascii="Times New Roman" w:hAnsi="Times New Roman" w:cs="Times New Roman"/>
        </w:rPr>
        <w:endnoteReference w:id="13"/>
      </w:r>
      <w:r w:rsidR="004058DD">
        <w:rPr>
          <w:rFonts w:ascii="Times New Roman" w:hAnsi="Times New Roman" w:cs="Times New Roman"/>
        </w:rPr>
        <w:t xml:space="preserve"> </w:t>
      </w:r>
      <w:r w:rsidR="004B156B">
        <w:rPr>
          <w:rFonts w:ascii="Times New Roman" w:hAnsi="Times New Roman" w:cs="Times New Roman"/>
        </w:rPr>
        <w:t xml:space="preserve">Moreover, </w:t>
      </w:r>
      <w:r w:rsidR="00B52ECC">
        <w:rPr>
          <w:rFonts w:ascii="Times" w:hAnsi="Times" w:cs="Times"/>
        </w:rPr>
        <w:t>study (</w:t>
      </w:r>
      <w:r w:rsidR="001D6BDA">
        <w:rPr>
          <w:rFonts w:ascii="Times" w:hAnsi="Times" w:cs="Times"/>
        </w:rPr>
        <w:t>I</w:t>
      </w:r>
      <w:r w:rsidR="004B156B">
        <w:rPr>
          <w:rFonts w:ascii="Times" w:hAnsi="Times" w:cs="Times"/>
        </w:rPr>
        <w:t>) studied</w:t>
      </w:r>
      <w:r w:rsidR="00B52ECC">
        <w:rPr>
          <w:rFonts w:ascii="Times" w:hAnsi="Times" w:cs="Times"/>
        </w:rPr>
        <w:t xml:space="preserve"> an a</w:t>
      </w:r>
      <w:r w:rsidR="00B52ECC" w:rsidRPr="00C96E5E">
        <w:rPr>
          <w:rFonts w:ascii="Times" w:hAnsi="Times" w:cs="Times"/>
        </w:rPr>
        <w:t xml:space="preserve">queous extract of the date palm </w:t>
      </w:r>
      <w:r w:rsidR="00B52ECC">
        <w:rPr>
          <w:rFonts w:ascii="Times" w:hAnsi="Times" w:cs="Times"/>
        </w:rPr>
        <w:t>pits</w:t>
      </w:r>
      <w:r w:rsidR="0026124D">
        <w:rPr>
          <w:rFonts w:ascii="Times" w:hAnsi="Times" w:cs="Times"/>
        </w:rPr>
        <w:t>, and i</w:t>
      </w:r>
      <w:r w:rsidR="00B52ECC" w:rsidRPr="00C96E5E">
        <w:rPr>
          <w:rFonts w:ascii="Times" w:hAnsi="Times" w:cs="Times"/>
        </w:rPr>
        <w:t xml:space="preserve">ts </w:t>
      </w:r>
      <w:r w:rsidR="005E5101" w:rsidRPr="00C96E5E">
        <w:rPr>
          <w:rFonts w:ascii="Times" w:hAnsi="Times" w:cs="Times"/>
        </w:rPr>
        <w:t>antigen toxic</w:t>
      </w:r>
      <w:r w:rsidR="00B52ECC" w:rsidRPr="00C96E5E">
        <w:rPr>
          <w:rFonts w:ascii="Times" w:hAnsi="Times" w:cs="Times"/>
        </w:rPr>
        <w:t xml:space="preserve"> activity</w:t>
      </w:r>
      <w:r w:rsidR="004B156B">
        <w:rPr>
          <w:rFonts w:ascii="Times" w:hAnsi="Times" w:cs="Times"/>
        </w:rPr>
        <w:t>. It</w:t>
      </w:r>
      <w:r w:rsidR="00B52ECC" w:rsidRPr="00C96E5E">
        <w:rPr>
          <w:rFonts w:ascii="Times" w:hAnsi="Times" w:cs="Times"/>
        </w:rPr>
        <w:t xml:space="preserve"> was evaluated against N</w:t>
      </w:r>
      <w:r w:rsidR="00B52ECC" w:rsidRPr="00C96E5E">
        <w:rPr>
          <w:rFonts w:ascii="Monaco" w:hAnsi="Monaco" w:cs="Monaco"/>
        </w:rPr>
        <w:t>‑</w:t>
      </w:r>
      <w:proofErr w:type="spellStart"/>
      <w:r w:rsidR="00B52ECC" w:rsidRPr="00C96E5E">
        <w:rPr>
          <w:rFonts w:ascii="Times" w:hAnsi="Times" w:cs="Times"/>
        </w:rPr>
        <w:t>Nitroso</w:t>
      </w:r>
      <w:proofErr w:type="spellEnd"/>
      <w:r w:rsidR="00B52ECC" w:rsidRPr="00C96E5E">
        <w:rPr>
          <w:rFonts w:ascii="Monaco" w:hAnsi="Monaco" w:cs="Monaco"/>
        </w:rPr>
        <w:t>‑</w:t>
      </w:r>
      <w:r w:rsidR="00B52ECC" w:rsidRPr="00C96E5E">
        <w:rPr>
          <w:rFonts w:ascii="Times" w:hAnsi="Times" w:cs="Times"/>
        </w:rPr>
        <w:t>N</w:t>
      </w:r>
      <w:r w:rsidR="00B52ECC" w:rsidRPr="00C96E5E">
        <w:rPr>
          <w:rFonts w:ascii="Monaco" w:hAnsi="Monaco" w:cs="Monaco"/>
        </w:rPr>
        <w:t>‑</w:t>
      </w:r>
      <w:proofErr w:type="spellStart"/>
      <w:r w:rsidR="00B52ECC" w:rsidRPr="00C96E5E">
        <w:rPr>
          <w:rFonts w:ascii="Times" w:hAnsi="Times" w:cs="Times"/>
        </w:rPr>
        <w:t>methylurea</w:t>
      </w:r>
      <w:proofErr w:type="spellEnd"/>
      <w:r w:rsidR="00B52ECC" w:rsidRPr="00C96E5E">
        <w:rPr>
          <w:rFonts w:ascii="Times" w:hAnsi="Times" w:cs="Times"/>
        </w:rPr>
        <w:t xml:space="preserve"> (NMU) induced mutagenic effect in mice. Date pits extract </w:t>
      </w:r>
      <w:r w:rsidR="00831023">
        <w:rPr>
          <w:rFonts w:ascii="Times" w:hAnsi="Times" w:cs="Times"/>
        </w:rPr>
        <w:t xml:space="preserve">(DPE) </w:t>
      </w:r>
      <w:r w:rsidR="00B52ECC" w:rsidRPr="00C96E5E">
        <w:rPr>
          <w:rFonts w:ascii="Times" w:hAnsi="Times" w:cs="Times"/>
        </w:rPr>
        <w:t xml:space="preserve">was given orally to for five days in a week up to four consecutive weeks. NMU was used as mutagen and was given </w:t>
      </w:r>
      <w:r w:rsidR="00B52ECC">
        <w:rPr>
          <w:rFonts w:ascii="Times" w:hAnsi="Times" w:cs="Times"/>
        </w:rPr>
        <w:t xml:space="preserve">as an injection at single dose. </w:t>
      </w:r>
      <w:r w:rsidR="002A5D87" w:rsidRPr="00C96E5E">
        <w:rPr>
          <w:rFonts w:ascii="Times" w:hAnsi="Times" w:cs="Times"/>
        </w:rPr>
        <w:t>The results have shown that pre</w:t>
      </w:r>
      <w:r w:rsidR="002A5D87" w:rsidRPr="00C96E5E">
        <w:rPr>
          <w:rFonts w:ascii="Monaco" w:hAnsi="Monaco" w:cs="Monaco"/>
        </w:rPr>
        <w:t>‑</w:t>
      </w:r>
      <w:r w:rsidR="002A5D87" w:rsidRPr="00C96E5E">
        <w:rPr>
          <w:rFonts w:ascii="Times" w:hAnsi="Times" w:cs="Times"/>
        </w:rPr>
        <w:t>and post</w:t>
      </w:r>
      <w:r w:rsidR="002A5D87" w:rsidRPr="00C96E5E">
        <w:rPr>
          <w:rFonts w:ascii="Monaco" w:hAnsi="Monaco" w:cs="Monaco"/>
        </w:rPr>
        <w:t>‑</w:t>
      </w:r>
      <w:r w:rsidR="002A5D87" w:rsidRPr="00C96E5E">
        <w:rPr>
          <w:rFonts w:ascii="Times" w:hAnsi="Times" w:cs="Times"/>
        </w:rPr>
        <w:t xml:space="preserve">treatment regimens of </w:t>
      </w:r>
      <w:r w:rsidR="004B156B" w:rsidRPr="00C96E5E">
        <w:rPr>
          <w:rFonts w:ascii="Times" w:hAnsi="Times" w:cs="Times"/>
        </w:rPr>
        <w:t xml:space="preserve">DPE </w:t>
      </w:r>
      <w:r w:rsidR="004B156B">
        <w:rPr>
          <w:rFonts w:ascii="Times" w:hAnsi="Times" w:cs="Times"/>
        </w:rPr>
        <w:t>significantly</w:t>
      </w:r>
      <w:r w:rsidR="002A5D87" w:rsidRPr="00C96E5E">
        <w:rPr>
          <w:rFonts w:ascii="Times" w:hAnsi="Times" w:cs="Times"/>
        </w:rPr>
        <w:t xml:space="preserve"> restored the DNA damage induced by NMU. These findings suggested that DPE produced their</w:t>
      </w:r>
      <w:r w:rsidR="002A5D87">
        <w:rPr>
          <w:rFonts w:ascii="Times" w:hAnsi="Times" w:cs="Times"/>
        </w:rPr>
        <w:t xml:space="preserve"> </w:t>
      </w:r>
      <w:r w:rsidR="002A5D87" w:rsidRPr="00C96E5E">
        <w:rPr>
          <w:rFonts w:ascii="Times" w:hAnsi="Times" w:cs="Times"/>
        </w:rPr>
        <w:t xml:space="preserve">inhibitory activity either by </w:t>
      </w:r>
      <w:proofErr w:type="spellStart"/>
      <w:r w:rsidR="002A5D87" w:rsidRPr="00C96E5E">
        <w:rPr>
          <w:rFonts w:ascii="Times" w:hAnsi="Times" w:cs="Times"/>
        </w:rPr>
        <w:t>desmutagenic</w:t>
      </w:r>
      <w:proofErr w:type="spellEnd"/>
      <w:r w:rsidR="002A5D87" w:rsidRPr="00C96E5E">
        <w:rPr>
          <w:rFonts w:ascii="Times" w:hAnsi="Times" w:cs="Times"/>
        </w:rPr>
        <w:t xml:space="preserve"> or </w:t>
      </w:r>
      <w:proofErr w:type="spellStart"/>
      <w:r w:rsidR="002A5D87" w:rsidRPr="00C96E5E">
        <w:rPr>
          <w:rFonts w:ascii="Times" w:hAnsi="Times" w:cs="Times"/>
        </w:rPr>
        <w:t>bioantimutagenic</w:t>
      </w:r>
      <w:proofErr w:type="spellEnd"/>
      <w:r w:rsidR="002A5D87" w:rsidRPr="00C96E5E">
        <w:rPr>
          <w:rFonts w:ascii="Times" w:hAnsi="Times" w:cs="Times"/>
        </w:rPr>
        <w:t xml:space="preserve"> manner in pre</w:t>
      </w:r>
      <w:r w:rsidR="002A5D87" w:rsidRPr="00C96E5E">
        <w:rPr>
          <w:rFonts w:ascii="Monaco" w:hAnsi="Monaco" w:cs="Monaco"/>
        </w:rPr>
        <w:t>‑</w:t>
      </w:r>
      <w:r w:rsidR="002A5D87" w:rsidRPr="00C96E5E">
        <w:rPr>
          <w:rFonts w:ascii="Times" w:hAnsi="Times" w:cs="Times"/>
        </w:rPr>
        <w:t>and post</w:t>
      </w:r>
      <w:r w:rsidR="002A5D87" w:rsidRPr="00C96E5E">
        <w:rPr>
          <w:rFonts w:ascii="Monaco" w:hAnsi="Monaco" w:cs="Monaco"/>
        </w:rPr>
        <w:t>‑</w:t>
      </w:r>
      <w:r w:rsidR="002A5D87" w:rsidRPr="00C96E5E">
        <w:rPr>
          <w:rFonts w:ascii="Times" w:hAnsi="Times" w:cs="Times"/>
        </w:rPr>
        <w:t>treatment regimens respectively</w:t>
      </w:r>
      <w:r w:rsidR="002A5D87">
        <w:rPr>
          <w:rFonts w:ascii="Times" w:hAnsi="Times" w:cs="Times"/>
        </w:rPr>
        <w:t>. Yet, it was suggested that t</w:t>
      </w:r>
      <w:r w:rsidR="002A5D87" w:rsidRPr="00C96E5E">
        <w:rPr>
          <w:rFonts w:ascii="Times" w:hAnsi="Times" w:cs="Times"/>
        </w:rPr>
        <w:t xml:space="preserve">he observed </w:t>
      </w:r>
      <w:proofErr w:type="spellStart"/>
      <w:r w:rsidR="002A5D87" w:rsidRPr="00C96E5E">
        <w:rPr>
          <w:rFonts w:ascii="Times" w:hAnsi="Times" w:cs="Times"/>
        </w:rPr>
        <w:t>antimutagenic</w:t>
      </w:r>
      <w:proofErr w:type="spellEnd"/>
      <w:r w:rsidR="002A5D87" w:rsidRPr="00C96E5E">
        <w:rPr>
          <w:rFonts w:ascii="Times" w:hAnsi="Times" w:cs="Times"/>
        </w:rPr>
        <w:t xml:space="preserve"> activity </w:t>
      </w:r>
      <w:r w:rsidR="005075B7" w:rsidRPr="00C96E5E">
        <w:rPr>
          <w:rFonts w:ascii="Times" w:hAnsi="Times" w:cs="Times"/>
        </w:rPr>
        <w:t>might</w:t>
      </w:r>
      <w:r w:rsidR="002A5D87" w:rsidRPr="00C96E5E">
        <w:rPr>
          <w:rFonts w:ascii="Times" w:hAnsi="Times" w:cs="Times"/>
        </w:rPr>
        <w:t xml:space="preserve"> be attributed to the presence of mineral and various photochemical of </w:t>
      </w:r>
      <w:r w:rsidR="004B156B">
        <w:rPr>
          <w:rFonts w:ascii="Times" w:hAnsi="Times" w:cs="Times"/>
        </w:rPr>
        <w:t xml:space="preserve">the date palm </w:t>
      </w:r>
      <w:r w:rsidR="002A5D87" w:rsidRPr="00C96E5E">
        <w:rPr>
          <w:rFonts w:ascii="Times" w:hAnsi="Times" w:cs="Times"/>
        </w:rPr>
        <w:t>diverse chemical structure.</w:t>
      </w:r>
      <w:r w:rsidR="00303ECB">
        <w:rPr>
          <w:rStyle w:val="EndnoteReference"/>
          <w:rFonts w:ascii="Times" w:hAnsi="Times" w:cs="Times"/>
        </w:rPr>
        <w:endnoteReference w:id="14"/>
      </w:r>
      <w:r w:rsidR="002A5D87">
        <w:rPr>
          <w:rFonts w:ascii="Times" w:hAnsi="Times" w:cs="Times"/>
        </w:rPr>
        <w:t xml:space="preserve"> </w:t>
      </w:r>
      <w:r w:rsidR="00B52ECC">
        <w:rPr>
          <w:rFonts w:ascii="Times" w:hAnsi="Times" w:cs="Times"/>
        </w:rPr>
        <w:t>Furthermore, study (</w:t>
      </w:r>
      <w:r w:rsidR="001D6BDA">
        <w:rPr>
          <w:rFonts w:ascii="Times" w:hAnsi="Times" w:cs="Times"/>
        </w:rPr>
        <w:t>J</w:t>
      </w:r>
      <w:r w:rsidR="00B52ECC">
        <w:rPr>
          <w:rFonts w:ascii="Times" w:hAnsi="Times" w:cs="Times"/>
        </w:rPr>
        <w:t>)</w:t>
      </w:r>
      <w:r w:rsidR="004B156B">
        <w:rPr>
          <w:rFonts w:ascii="Times" w:hAnsi="Times" w:cs="Times"/>
        </w:rPr>
        <w:t xml:space="preserve"> tested </w:t>
      </w:r>
      <w:r w:rsidR="00B52ECC">
        <w:rPr>
          <w:rFonts w:ascii="Times" w:hAnsi="Times" w:cs="Times"/>
        </w:rPr>
        <w:t>the p</w:t>
      </w:r>
      <w:r w:rsidR="00B52ECC" w:rsidRPr="004D4ECF">
        <w:rPr>
          <w:rFonts w:ascii="Times" w:hAnsi="Times" w:cs="Times"/>
        </w:rPr>
        <w:t>rotective effect of date palm fruit extract on</w:t>
      </w:r>
      <w:r w:rsidR="00B52ECC">
        <w:rPr>
          <w:rFonts w:ascii="Times" w:hAnsi="Times" w:cs="Times"/>
        </w:rPr>
        <w:t xml:space="preserve"> </w:t>
      </w:r>
      <w:proofErr w:type="spellStart"/>
      <w:r w:rsidR="00B52ECC" w:rsidRPr="004D4ECF">
        <w:rPr>
          <w:rFonts w:ascii="Times" w:hAnsi="Times" w:cs="Times"/>
        </w:rPr>
        <w:t>dimethoate</w:t>
      </w:r>
      <w:proofErr w:type="spellEnd"/>
      <w:r w:rsidR="00B52ECC" w:rsidRPr="004D4ECF">
        <w:rPr>
          <w:rFonts w:ascii="Times" w:hAnsi="Times" w:cs="Times"/>
        </w:rPr>
        <w:t xml:space="preserve"> induced-oxidative stress in rat liver</w:t>
      </w:r>
      <w:r w:rsidR="00B52ECC">
        <w:rPr>
          <w:rFonts w:ascii="Times" w:hAnsi="Times" w:cs="Times"/>
        </w:rPr>
        <w:t xml:space="preserve">. </w:t>
      </w:r>
      <w:r w:rsidR="00013895">
        <w:rPr>
          <w:rFonts w:ascii="Times" w:hAnsi="Times" w:cs="Times"/>
        </w:rPr>
        <w:t>N</w:t>
      </w:r>
      <w:r w:rsidR="00013895" w:rsidRPr="00013895">
        <w:rPr>
          <w:rFonts w:ascii="Times" w:hAnsi="Times" w:cs="Times" w:hint="eastAsia"/>
        </w:rPr>
        <w:t>owadays, people</w:t>
      </w:r>
      <w:r w:rsidR="004B156B">
        <w:rPr>
          <w:rFonts w:ascii="Times" w:hAnsi="Times" w:cs="Times"/>
        </w:rPr>
        <w:t>’s</w:t>
      </w:r>
      <w:r w:rsidR="00013895" w:rsidRPr="00013895">
        <w:rPr>
          <w:rFonts w:ascii="Times" w:hAnsi="Times" w:cs="Times" w:hint="eastAsia"/>
        </w:rPr>
        <w:t xml:space="preserve"> exposure to chemical compounds such as </w:t>
      </w:r>
      <w:proofErr w:type="spellStart"/>
      <w:r w:rsidR="00013895" w:rsidRPr="00013895">
        <w:rPr>
          <w:rFonts w:ascii="Times" w:hAnsi="Times" w:cs="Times" w:hint="eastAsia"/>
        </w:rPr>
        <w:t>organophosphorus</w:t>
      </w:r>
      <w:proofErr w:type="spellEnd"/>
      <w:r w:rsidR="00013895" w:rsidRPr="00013895">
        <w:rPr>
          <w:rFonts w:ascii="Times" w:hAnsi="Times" w:cs="Times" w:hint="eastAsia"/>
        </w:rPr>
        <w:t xml:space="preserve"> insecticides is continuously on the rise more and more. Theses compounds have </w:t>
      </w:r>
      <w:r w:rsidR="004B156B" w:rsidRPr="00013895">
        <w:rPr>
          <w:rFonts w:ascii="Times" w:hAnsi="Times" w:cs="Times"/>
        </w:rPr>
        <w:t>prompted</w:t>
      </w:r>
      <w:r w:rsidR="00013895" w:rsidRPr="00013895">
        <w:rPr>
          <w:rFonts w:ascii="Times" w:hAnsi="Times" w:cs="Times" w:hint="eastAsia"/>
        </w:rPr>
        <w:t xml:space="preserve"> an excessive production of free </w:t>
      </w:r>
      <w:r w:rsidR="005E5101" w:rsidRPr="00013895">
        <w:rPr>
          <w:rFonts w:ascii="Times" w:hAnsi="Times" w:cs="Times"/>
        </w:rPr>
        <w:t>radicals, which</w:t>
      </w:r>
      <w:r w:rsidR="00013895" w:rsidRPr="00013895">
        <w:rPr>
          <w:rFonts w:ascii="Times" w:hAnsi="Times" w:cs="Times" w:hint="eastAsia"/>
        </w:rPr>
        <w:t xml:space="preserve"> are responsible for several cell alterations in the </w:t>
      </w:r>
      <w:r w:rsidR="002042F8" w:rsidRPr="00013895">
        <w:rPr>
          <w:rFonts w:ascii="Times" w:hAnsi="Times" w:cs="Times"/>
        </w:rPr>
        <w:t>body</w:t>
      </w:r>
      <w:r w:rsidR="00013895" w:rsidRPr="00013895">
        <w:rPr>
          <w:rFonts w:ascii="Times" w:hAnsi="Times" w:cs="Times" w:hint="eastAsia"/>
        </w:rPr>
        <w:t xml:space="preserve">. Recent </w:t>
      </w:r>
      <w:r w:rsidR="005075B7">
        <w:rPr>
          <w:rFonts w:ascii="Times" w:hAnsi="Times" w:cs="Times"/>
        </w:rPr>
        <w:t>experiments</w:t>
      </w:r>
      <w:r w:rsidR="00013895" w:rsidRPr="00013895">
        <w:rPr>
          <w:rFonts w:ascii="Times" w:hAnsi="Times" w:cs="Times" w:hint="eastAsia"/>
        </w:rPr>
        <w:t xml:space="preserve"> have proved the </w:t>
      </w:r>
      <w:r w:rsidR="005075B7" w:rsidRPr="00013895">
        <w:rPr>
          <w:rFonts w:ascii="Times" w:hAnsi="Times" w:cs="Times"/>
        </w:rPr>
        <w:t>necessary</w:t>
      </w:r>
      <w:r w:rsidR="00013895" w:rsidRPr="00013895">
        <w:rPr>
          <w:rFonts w:ascii="Times" w:hAnsi="Times" w:cs="Times" w:hint="eastAsia"/>
        </w:rPr>
        <w:t xml:space="preserve"> role of nutritional antioxidants to prevent the damage caused by toxic compounds. In this study, the role of date palm fruit extract in protection against oxidative damage and hepatotoxicity</w:t>
      </w:r>
      <w:r w:rsidR="002042F8">
        <w:rPr>
          <w:rFonts w:ascii="Times" w:hAnsi="Times" w:cs="Times"/>
        </w:rPr>
        <w:t xml:space="preserve"> was tested.</w:t>
      </w:r>
      <w:r w:rsidR="00013895" w:rsidRPr="00013895">
        <w:rPr>
          <w:rFonts w:ascii="Times" w:hAnsi="Times" w:cs="Times" w:hint="eastAsia"/>
        </w:rPr>
        <w:t> </w:t>
      </w:r>
      <w:r w:rsidR="002042F8">
        <w:rPr>
          <w:rFonts w:ascii="Times" w:hAnsi="Times" w:cs="Times"/>
        </w:rPr>
        <w:t>And as a result, it was</w:t>
      </w:r>
      <w:r w:rsidR="00013895" w:rsidRPr="00013895">
        <w:rPr>
          <w:rFonts w:ascii="Times" w:hAnsi="Times" w:cs="Times" w:hint="eastAsia"/>
        </w:rPr>
        <w:t xml:space="preserve"> indicate</w:t>
      </w:r>
      <w:r w:rsidR="002042F8">
        <w:rPr>
          <w:rFonts w:ascii="Times" w:hAnsi="Times" w:cs="Times"/>
        </w:rPr>
        <w:t>d</w:t>
      </w:r>
      <w:r w:rsidR="002042F8">
        <w:rPr>
          <w:rFonts w:ascii="Times" w:hAnsi="Times" w:cs="Times" w:hint="eastAsia"/>
        </w:rPr>
        <w:t xml:space="preserve"> that</w:t>
      </w:r>
      <w:r w:rsidR="002042F8" w:rsidRPr="00013895">
        <w:rPr>
          <w:rFonts w:ascii="Times" w:hAnsi="Times" w:cs="Times" w:hint="eastAsia"/>
        </w:rPr>
        <w:t xml:space="preserve"> </w:t>
      </w:r>
      <w:r w:rsidR="00013895" w:rsidRPr="00013895">
        <w:rPr>
          <w:rFonts w:ascii="Times" w:hAnsi="Times" w:cs="Times" w:hint="eastAsia"/>
        </w:rPr>
        <w:t xml:space="preserve">date palm fruit </w:t>
      </w:r>
      <w:r w:rsidR="00303ECB" w:rsidRPr="00013895">
        <w:rPr>
          <w:rFonts w:ascii="Times" w:hAnsi="Times" w:cs="Times"/>
        </w:rPr>
        <w:t>might</w:t>
      </w:r>
      <w:r w:rsidR="00013895" w:rsidRPr="00013895">
        <w:rPr>
          <w:rFonts w:ascii="Times" w:hAnsi="Times" w:cs="Times" w:hint="eastAsia"/>
        </w:rPr>
        <w:t xml:space="preserve"> be useful for the prevention of oxidative stress induced hepatotoxicity</w:t>
      </w:r>
      <w:r w:rsidR="002042F8">
        <w:rPr>
          <w:rFonts w:ascii="Times" w:hAnsi="Times" w:cs="Times"/>
        </w:rPr>
        <w:t xml:space="preserve"> in rats.</w:t>
      </w:r>
      <w:r w:rsidR="00303ECB">
        <w:rPr>
          <w:rStyle w:val="EndnoteReference"/>
          <w:rFonts w:ascii="Times" w:hAnsi="Times" w:cs="Times"/>
        </w:rPr>
        <w:endnoteReference w:id="15"/>
      </w:r>
    </w:p>
    <w:p w:rsidR="005075B7" w:rsidRPr="00AD25BC" w:rsidRDefault="005075B7" w:rsidP="00AD25BC">
      <w:pPr>
        <w:pStyle w:val="Heading1"/>
      </w:pPr>
      <w:bookmarkStart w:id="4" w:name="_Toc224875730"/>
      <w:bookmarkStart w:id="5" w:name="_Toc224877843"/>
      <w:bookmarkStart w:id="6" w:name="_Toc224898594"/>
      <w:bookmarkStart w:id="7" w:name="_Toc224913388"/>
      <w:r w:rsidRPr="00AD25BC">
        <w:t>Conclusion:</w:t>
      </w:r>
      <w:bookmarkEnd w:id="4"/>
      <w:bookmarkEnd w:id="5"/>
      <w:bookmarkEnd w:id="6"/>
      <w:bookmarkEnd w:id="7"/>
    </w:p>
    <w:p w:rsidR="004058DD" w:rsidRPr="007D22C8" w:rsidRDefault="005075B7" w:rsidP="004058DD">
      <w:pPr>
        <w:widowControl w:val="0"/>
        <w:autoSpaceDE w:val="0"/>
        <w:autoSpaceDN w:val="0"/>
        <w:adjustRightInd w:val="0"/>
        <w:spacing w:after="240" w:line="480" w:lineRule="auto"/>
        <w:ind w:firstLine="720"/>
        <w:rPr>
          <w:rFonts w:ascii="Times New Roman" w:hAnsi="Times New Roman" w:cs="Times New Roman"/>
        </w:rPr>
      </w:pPr>
      <w:r w:rsidRPr="007D22C8">
        <w:rPr>
          <w:rFonts w:ascii="Times New Roman" w:hAnsi="Times New Roman" w:cs="Times New Roman"/>
          <w:color w:val="262626"/>
        </w:rPr>
        <w:t xml:space="preserve">Dates are cultivated for </w:t>
      </w:r>
      <w:r w:rsidR="00A90662" w:rsidRPr="007D22C8">
        <w:rPr>
          <w:rFonts w:ascii="Times New Roman" w:hAnsi="Times New Roman" w:cs="Times New Roman"/>
          <w:color w:val="262626"/>
        </w:rPr>
        <w:t xml:space="preserve">their </w:t>
      </w:r>
      <w:r w:rsidRPr="007D22C8">
        <w:rPr>
          <w:rFonts w:ascii="Times New Roman" w:hAnsi="Times New Roman" w:cs="Times New Roman"/>
          <w:color w:val="262626"/>
        </w:rPr>
        <w:t xml:space="preserve">edible sweet fruit; they are consumed worldwide and are a dietary fundamental for many regions, as they provide the body with several essential nutrients. Yet, scientific studies have proven some health benefits with date palm associated with health. </w:t>
      </w:r>
      <w:r w:rsidR="00746B6D" w:rsidRPr="007D22C8">
        <w:rPr>
          <w:rFonts w:ascii="Times New Roman" w:hAnsi="Times New Roman" w:cs="Times New Roman"/>
          <w:color w:val="262626"/>
        </w:rPr>
        <w:t>For instance: dates palm</w:t>
      </w:r>
      <w:r w:rsidR="00FC606B" w:rsidRPr="007D22C8">
        <w:rPr>
          <w:rFonts w:ascii="Times New Roman" w:hAnsi="Times New Roman" w:cs="Times New Roman"/>
          <w:color w:val="262626"/>
        </w:rPr>
        <w:t>’</w:t>
      </w:r>
      <w:r w:rsidR="00746B6D" w:rsidRPr="007D22C8">
        <w:rPr>
          <w:rFonts w:ascii="Times New Roman" w:hAnsi="Times New Roman" w:cs="Times New Roman"/>
          <w:color w:val="262626"/>
        </w:rPr>
        <w:t>s low glycemic indexes, antimicrobial flavonoids, and antioxidants properties. In studies (A)</w:t>
      </w:r>
      <w:r w:rsidR="00BC638D" w:rsidRPr="007D22C8">
        <w:rPr>
          <w:rFonts w:ascii="Times New Roman" w:hAnsi="Times New Roman" w:cs="Times New Roman"/>
          <w:color w:val="262626"/>
        </w:rPr>
        <w:t>, (</w:t>
      </w:r>
      <w:r w:rsidR="00746B6D" w:rsidRPr="007D22C8">
        <w:rPr>
          <w:rFonts w:ascii="Times New Roman" w:hAnsi="Times New Roman" w:cs="Times New Roman"/>
          <w:color w:val="262626"/>
        </w:rPr>
        <w:t>B),</w:t>
      </w:r>
      <w:r w:rsidR="00BC638D">
        <w:rPr>
          <w:rFonts w:ascii="Times New Roman" w:hAnsi="Times New Roman" w:cs="Times New Roman"/>
          <w:color w:val="262626"/>
        </w:rPr>
        <w:t xml:space="preserve"> </w:t>
      </w:r>
      <w:r w:rsidR="00746B6D" w:rsidRPr="007D22C8">
        <w:rPr>
          <w:rFonts w:ascii="Times New Roman" w:hAnsi="Times New Roman" w:cs="Times New Roman"/>
          <w:color w:val="262626"/>
        </w:rPr>
        <w:t>(C), and (</w:t>
      </w:r>
      <w:r w:rsidR="001A2F3E" w:rsidRPr="007D22C8">
        <w:rPr>
          <w:rFonts w:ascii="Times New Roman" w:hAnsi="Times New Roman" w:cs="Times New Roman"/>
          <w:color w:val="262626"/>
        </w:rPr>
        <w:t>E</w:t>
      </w:r>
      <w:r w:rsidR="00746B6D" w:rsidRPr="007D22C8">
        <w:rPr>
          <w:rFonts w:ascii="Times New Roman" w:hAnsi="Times New Roman" w:cs="Times New Roman"/>
          <w:color w:val="262626"/>
        </w:rPr>
        <w:t xml:space="preserve">): the results indicated </w:t>
      </w:r>
      <w:r w:rsidR="001A2F3E" w:rsidRPr="007D22C8">
        <w:rPr>
          <w:rFonts w:ascii="Times New Roman" w:hAnsi="Times New Roman" w:cs="Times New Roman"/>
          <w:color w:val="262626"/>
        </w:rPr>
        <w:t xml:space="preserve">that blood glucose was significantly higher in sugar solutions (ex: dextrose) than dates. Therefore, it is found that dates stimulate less insulin secretion than sugar in healthy subjects. And study (D) adds on, that </w:t>
      </w:r>
      <w:r w:rsidR="001A2F3E" w:rsidRPr="007D22C8">
        <w:rPr>
          <w:rFonts w:ascii="Times New Roman" w:hAnsi="Times New Roman" w:cs="Times New Roman"/>
        </w:rPr>
        <w:t>the consumption of dates in mixed meals with yoghurt appears to have, at most, a minimal effect on the glycemic index. Moreover, st</w:t>
      </w:r>
      <w:r w:rsidR="00FC606B" w:rsidRPr="007D22C8">
        <w:rPr>
          <w:rFonts w:ascii="Times New Roman" w:hAnsi="Times New Roman" w:cs="Times New Roman"/>
        </w:rPr>
        <w:t>udy (F)</w:t>
      </w:r>
      <w:r w:rsidR="001A2F3E" w:rsidRPr="007D22C8">
        <w:rPr>
          <w:rFonts w:ascii="Times New Roman" w:hAnsi="Times New Roman" w:cs="Times New Roman"/>
        </w:rPr>
        <w:t xml:space="preserve"> and (G) emphasized on the </w:t>
      </w:r>
      <w:r w:rsidR="004058DD" w:rsidRPr="007D22C8">
        <w:rPr>
          <w:rFonts w:ascii="Times New Roman" w:hAnsi="Times New Roman" w:cs="Times New Roman"/>
        </w:rPr>
        <w:t>antimicrobial</w:t>
      </w:r>
      <w:r w:rsidR="001A2F3E" w:rsidRPr="007D22C8">
        <w:rPr>
          <w:rFonts w:ascii="Times New Roman" w:hAnsi="Times New Roman" w:cs="Times New Roman"/>
        </w:rPr>
        <w:t xml:space="preserve"> properties of date palm. Study (F) indicated the possibility of exploitation of flavonoid glycosides originated from date palm to be effective inhibitors of </w:t>
      </w:r>
      <w:proofErr w:type="spellStart"/>
      <w:r w:rsidR="004058DD" w:rsidRPr="007D22C8">
        <w:rPr>
          <w:rFonts w:ascii="Times New Roman" w:hAnsi="Times New Roman" w:cs="Times New Roman"/>
          <w:bCs/>
        </w:rPr>
        <w:t>Imipenem</w:t>
      </w:r>
      <w:proofErr w:type="spellEnd"/>
      <w:r w:rsidR="004058DD" w:rsidRPr="007D22C8">
        <w:rPr>
          <w:rFonts w:ascii="Times New Roman" w:hAnsi="Times New Roman" w:cs="Times New Roman"/>
          <w:bCs/>
        </w:rPr>
        <w:t xml:space="preserve">-resistant </w:t>
      </w:r>
      <w:r w:rsidR="004058DD" w:rsidRPr="007D22C8">
        <w:rPr>
          <w:rFonts w:ascii="Times New Roman" w:hAnsi="Times New Roman" w:cs="Times New Roman"/>
          <w:bCs/>
          <w:i/>
          <w:iCs/>
        </w:rPr>
        <w:t xml:space="preserve">P. </w:t>
      </w:r>
      <w:proofErr w:type="spellStart"/>
      <w:r w:rsidR="004058DD" w:rsidRPr="007D22C8">
        <w:rPr>
          <w:rFonts w:ascii="Times New Roman" w:hAnsi="Times New Roman" w:cs="Times New Roman"/>
          <w:bCs/>
          <w:i/>
          <w:iCs/>
        </w:rPr>
        <w:t>aeruginosa</w:t>
      </w:r>
      <w:proofErr w:type="spellEnd"/>
      <w:r w:rsidR="004058DD" w:rsidRPr="007D22C8">
        <w:rPr>
          <w:rFonts w:ascii="Times New Roman" w:hAnsi="Times New Roman" w:cs="Times New Roman"/>
        </w:rPr>
        <w:t xml:space="preserve"> (</w:t>
      </w:r>
      <w:r w:rsidR="001A2F3E" w:rsidRPr="007D22C8">
        <w:rPr>
          <w:rFonts w:ascii="Times New Roman" w:hAnsi="Times New Roman" w:cs="Times New Roman"/>
        </w:rPr>
        <w:t>IRP</w:t>
      </w:r>
      <w:r w:rsidR="004058DD" w:rsidRPr="007D22C8">
        <w:rPr>
          <w:rFonts w:ascii="Times New Roman" w:hAnsi="Times New Roman" w:cs="Times New Roman"/>
        </w:rPr>
        <w:t>)</w:t>
      </w:r>
      <w:r w:rsidR="001A2F3E" w:rsidRPr="007D22C8">
        <w:rPr>
          <w:rFonts w:ascii="Times New Roman" w:hAnsi="Times New Roman" w:cs="Times New Roman"/>
        </w:rPr>
        <w:t>.</w:t>
      </w:r>
      <w:r w:rsidR="004058DD" w:rsidRPr="007D22C8">
        <w:rPr>
          <w:rFonts w:ascii="Times New Roman" w:hAnsi="Times New Roman" w:cs="Times New Roman"/>
        </w:rPr>
        <w:t xml:space="preserve"> And study (G) focused on antimicrobial activity of date palm pits extracts and its role in reducing the side effect of methyl prednisolone on some neurotransmitter c</w:t>
      </w:r>
      <w:r w:rsidR="00FC606B" w:rsidRPr="007D22C8">
        <w:rPr>
          <w:rFonts w:ascii="Times New Roman" w:hAnsi="Times New Roman" w:cs="Times New Roman"/>
        </w:rPr>
        <w:t>ontents.</w:t>
      </w:r>
      <w:r w:rsidR="004058DD" w:rsidRPr="007D22C8">
        <w:rPr>
          <w:rFonts w:ascii="Times New Roman" w:hAnsi="Times New Roman" w:cs="Times New Roman"/>
        </w:rPr>
        <w:t xml:space="preserve"> And </w:t>
      </w:r>
      <w:r w:rsidR="00FC606B" w:rsidRPr="007D22C8">
        <w:rPr>
          <w:rFonts w:ascii="Times New Roman" w:hAnsi="Times New Roman" w:cs="Times New Roman"/>
        </w:rPr>
        <w:t xml:space="preserve">it </w:t>
      </w:r>
      <w:r w:rsidR="004058DD" w:rsidRPr="007D22C8">
        <w:rPr>
          <w:rFonts w:ascii="Times New Roman" w:hAnsi="Times New Roman" w:cs="Times New Roman"/>
        </w:rPr>
        <w:t>indicated that using intended date palm pits as a preventive measure to reduce the side effects resulting from the use of some drugs (ex: Methyl Prednisolone) on some neurotransmitter content in the brain, and hormone testosterone in male albino rats.</w:t>
      </w:r>
      <w:r w:rsidR="004058DD" w:rsidRPr="007D22C8">
        <w:rPr>
          <w:rFonts w:ascii="Times New Roman" w:hAnsi="Times New Roman" w:cs="Times New Roman"/>
          <w:noProof/>
        </w:rPr>
        <w:t xml:space="preserve"> Furthermore, studies (H) and (I) tested the date palm antioxidant properties. </w:t>
      </w:r>
      <w:r w:rsidR="00FC606B" w:rsidRPr="007D22C8">
        <w:rPr>
          <w:rFonts w:ascii="Times New Roman" w:hAnsi="Times New Roman" w:cs="Times New Roman"/>
          <w:noProof/>
        </w:rPr>
        <w:t>Study (H)</w:t>
      </w:r>
      <w:r w:rsidR="004058DD" w:rsidRPr="007D22C8">
        <w:rPr>
          <w:rFonts w:ascii="Times New Roman" w:hAnsi="Times New Roman" w:cs="Times New Roman"/>
          <w:noProof/>
        </w:rPr>
        <w:t xml:space="preserve"> conclude</w:t>
      </w:r>
      <w:r w:rsidR="00DE0970" w:rsidRPr="007D22C8">
        <w:rPr>
          <w:rFonts w:ascii="Times New Roman" w:hAnsi="Times New Roman" w:cs="Times New Roman"/>
          <w:noProof/>
        </w:rPr>
        <w:t>s</w:t>
      </w:r>
      <w:r w:rsidR="004058DD" w:rsidRPr="007D22C8">
        <w:rPr>
          <w:rFonts w:ascii="Times New Roman" w:hAnsi="Times New Roman" w:cs="Times New Roman"/>
          <w:noProof/>
        </w:rPr>
        <w:t xml:space="preserve"> that, date seed oil</w:t>
      </w:r>
      <w:r w:rsidR="004058DD" w:rsidRPr="007D22C8">
        <w:rPr>
          <w:rFonts w:ascii="Times New Roman" w:hAnsi="Times New Roman" w:cs="Times New Roman"/>
        </w:rPr>
        <w:t xml:space="preserve"> may have a function in antioxidant protection against male infertility. And </w:t>
      </w:r>
      <w:r w:rsidR="00FC606B" w:rsidRPr="007D22C8">
        <w:rPr>
          <w:rFonts w:ascii="Times New Roman" w:hAnsi="Times New Roman" w:cs="Times New Roman"/>
        </w:rPr>
        <w:t xml:space="preserve">study (I) concludes that </w:t>
      </w:r>
      <w:r w:rsidR="004058DD" w:rsidRPr="007D22C8">
        <w:rPr>
          <w:rFonts w:ascii="Times New Roman" w:hAnsi="Times New Roman" w:cs="Times New Roman"/>
        </w:rPr>
        <w:t>date palm extract is useful in prevention of oxidative stress induced hepatotoxicity.</w:t>
      </w:r>
    </w:p>
    <w:p w:rsidR="00F528B5" w:rsidRPr="007D22C8" w:rsidRDefault="004058DD" w:rsidP="00AD25BC">
      <w:pPr>
        <w:pStyle w:val="Heading1"/>
      </w:pPr>
      <w:bookmarkStart w:id="8" w:name="_Toc224898595"/>
      <w:bookmarkStart w:id="9" w:name="_Toc224913389"/>
      <w:r w:rsidRPr="007D22C8">
        <w:t xml:space="preserve">Future </w:t>
      </w:r>
      <w:r w:rsidR="00F528B5" w:rsidRPr="007D22C8">
        <w:t>Research</w:t>
      </w:r>
      <w:r w:rsidRPr="007D22C8">
        <w:t>:</w:t>
      </w:r>
      <w:bookmarkEnd w:id="8"/>
      <w:bookmarkEnd w:id="9"/>
    </w:p>
    <w:p w:rsidR="00F24856" w:rsidRDefault="00F528B5" w:rsidP="00CB4D31">
      <w:pPr>
        <w:widowControl w:val="0"/>
        <w:autoSpaceDE w:val="0"/>
        <w:autoSpaceDN w:val="0"/>
        <w:adjustRightInd w:val="0"/>
        <w:spacing w:after="240" w:line="480" w:lineRule="auto"/>
        <w:ind w:firstLine="720"/>
        <w:rPr>
          <w:rFonts w:ascii="Times New Roman" w:hAnsi="Times New Roman" w:cs="Times New Roman"/>
        </w:rPr>
      </w:pPr>
      <w:r w:rsidRPr="007D22C8">
        <w:rPr>
          <w:rFonts w:ascii="Times New Roman" w:hAnsi="Times New Roman" w:cs="Times New Roman"/>
        </w:rPr>
        <w:t xml:space="preserve">Since results show that the consumption dates did not score in significantly high blood glucose levels, further studies can go from here, allowing patients to consume dates in similar quantities to those used in this study, without the risk of inducing undesirable postprandial excursions in blood glucose. </w:t>
      </w:r>
      <w:r w:rsidR="00883C63" w:rsidRPr="007D22C8">
        <w:rPr>
          <w:rFonts w:ascii="Times New Roman" w:hAnsi="Times New Roman" w:cs="Times New Roman"/>
        </w:rPr>
        <w:t xml:space="preserve">Moreover, further studies are needed to examine the GIs of dates at </w:t>
      </w:r>
      <w:r w:rsidR="007D6E07">
        <w:rPr>
          <w:rFonts w:ascii="Times New Roman" w:hAnsi="Times New Roman" w:cs="Times New Roman"/>
        </w:rPr>
        <w:t>different stages of maturation</w:t>
      </w:r>
      <w:r w:rsidR="00883C63" w:rsidRPr="007D22C8">
        <w:rPr>
          <w:rFonts w:ascii="Times New Roman" w:hAnsi="Times New Roman" w:cs="Times New Roman"/>
        </w:rPr>
        <w:t xml:space="preserve"> to measure the glycemic and metabolic responses</w:t>
      </w:r>
      <w:r w:rsidR="007D6E07">
        <w:rPr>
          <w:rFonts w:ascii="Times New Roman" w:hAnsi="Times New Roman" w:cs="Times New Roman"/>
        </w:rPr>
        <w:t xml:space="preserve">. </w:t>
      </w:r>
      <w:r w:rsidR="00883C63" w:rsidRPr="007D22C8">
        <w:rPr>
          <w:rFonts w:ascii="Times New Roman" w:hAnsi="Times New Roman" w:cs="Times New Roman"/>
        </w:rPr>
        <w:t xml:space="preserve"> </w:t>
      </w:r>
      <w:r w:rsidR="003E3E5A">
        <w:rPr>
          <w:rFonts w:ascii="Times New Roman" w:hAnsi="Times New Roman" w:cs="Times New Roman"/>
        </w:rPr>
        <w:t xml:space="preserve">Yet, it is important to test the </w:t>
      </w:r>
      <w:r w:rsidR="00883C63" w:rsidRPr="007D22C8">
        <w:rPr>
          <w:rFonts w:ascii="Times New Roman" w:hAnsi="Times New Roman" w:cs="Times New Roman"/>
        </w:rPr>
        <w:t xml:space="preserve">consumption of dates in individuals with type 2 </w:t>
      </w:r>
      <w:r w:rsidR="008F60EF">
        <w:rPr>
          <w:rFonts w:ascii="Times New Roman" w:hAnsi="Times New Roman" w:cs="Times New Roman"/>
        </w:rPr>
        <w:t>D</w:t>
      </w:r>
      <w:r w:rsidR="00883C63" w:rsidRPr="007D22C8">
        <w:rPr>
          <w:rFonts w:ascii="Times New Roman" w:hAnsi="Times New Roman" w:cs="Times New Roman"/>
        </w:rPr>
        <w:t xml:space="preserve">iabetics on different medication </w:t>
      </w:r>
      <w:r w:rsidR="00BC638D" w:rsidRPr="007D22C8">
        <w:rPr>
          <w:rFonts w:ascii="Times New Roman" w:hAnsi="Times New Roman" w:cs="Times New Roman"/>
        </w:rPr>
        <w:t>treatments</w:t>
      </w:r>
      <w:r w:rsidR="00883C63" w:rsidRPr="007D22C8">
        <w:rPr>
          <w:rFonts w:ascii="Times New Roman" w:hAnsi="Times New Roman" w:cs="Times New Roman"/>
        </w:rPr>
        <w:t>, and in patient</w:t>
      </w:r>
      <w:r w:rsidR="003E3E5A">
        <w:rPr>
          <w:rFonts w:ascii="Times New Roman" w:hAnsi="Times New Roman" w:cs="Times New Roman"/>
        </w:rPr>
        <w:t>s with type 1 Diabetes as well</w:t>
      </w:r>
      <w:r w:rsidR="00883C63" w:rsidRPr="007D22C8">
        <w:rPr>
          <w:rFonts w:ascii="Times New Roman" w:hAnsi="Times New Roman" w:cs="Times New Roman"/>
        </w:rPr>
        <w:t xml:space="preserve">. Yet, </w:t>
      </w:r>
      <w:r w:rsidR="00883C63" w:rsidRPr="007D22C8">
        <w:rPr>
          <w:rFonts w:ascii="Times New Roman" w:hAnsi="Times New Roman" w:cs="Times New Roman"/>
          <w:color w:val="262626"/>
        </w:rPr>
        <w:t>future prospective studies could be made to evaluate the effects of long-term consumption of dates on prevention of diabetes, and on the control of high blood glucose (hyperglycemia).</w:t>
      </w:r>
      <w:r w:rsidR="00883C63" w:rsidRPr="007D22C8">
        <w:rPr>
          <w:rFonts w:ascii="Times New Roman" w:hAnsi="Times New Roman" w:cs="Times New Roman"/>
        </w:rPr>
        <w:t xml:space="preserve"> </w:t>
      </w:r>
      <w:r w:rsidR="00711FF7" w:rsidRPr="007D22C8">
        <w:rPr>
          <w:rFonts w:ascii="Times New Roman" w:hAnsi="Times New Roman" w:cs="Times New Roman"/>
        </w:rPr>
        <w:t xml:space="preserve">Moreover, </w:t>
      </w:r>
      <w:r w:rsidR="008F60EF">
        <w:rPr>
          <w:rFonts w:ascii="Times New Roman" w:hAnsi="Times New Roman" w:cs="Times New Roman"/>
        </w:rPr>
        <w:t>more studies need to be done to test date palm’s anti microbial effect. For intense,</w:t>
      </w:r>
      <w:r w:rsidR="00711FF7" w:rsidRPr="007D22C8">
        <w:rPr>
          <w:rFonts w:ascii="Times New Roman" w:hAnsi="Times New Roman" w:cs="Times New Roman"/>
        </w:rPr>
        <w:t xml:space="preserve"> more studies on anti-IRP agents </w:t>
      </w:r>
      <w:r w:rsidR="00BC638D">
        <w:rPr>
          <w:rFonts w:ascii="Times New Roman" w:hAnsi="Times New Roman" w:cs="Times New Roman"/>
        </w:rPr>
        <w:t>w</w:t>
      </w:r>
      <w:r w:rsidR="00711FF7" w:rsidRPr="007D22C8">
        <w:rPr>
          <w:rFonts w:ascii="Times New Roman" w:hAnsi="Times New Roman" w:cs="Times New Roman"/>
        </w:rPr>
        <w:t xml:space="preserve">ould be </w:t>
      </w:r>
      <w:r w:rsidR="00BC638D">
        <w:rPr>
          <w:rFonts w:ascii="Times New Roman" w:hAnsi="Times New Roman" w:cs="Times New Roman"/>
        </w:rPr>
        <w:t>beneficial</w:t>
      </w:r>
      <w:r w:rsidR="00711FF7" w:rsidRPr="007D22C8">
        <w:rPr>
          <w:rFonts w:ascii="Times New Roman" w:hAnsi="Times New Roman" w:cs="Times New Roman"/>
        </w:rPr>
        <w:t>.</w:t>
      </w:r>
      <w:r w:rsidR="00831023" w:rsidRPr="007D22C8">
        <w:rPr>
          <w:rFonts w:ascii="Times New Roman" w:hAnsi="Times New Roman" w:cs="Times New Roman"/>
        </w:rPr>
        <w:t xml:space="preserve"> </w:t>
      </w:r>
      <w:r w:rsidR="008F60EF">
        <w:rPr>
          <w:rFonts w:ascii="Times New Roman" w:hAnsi="Times New Roman" w:cs="Times New Roman"/>
        </w:rPr>
        <w:t>Finally,</w:t>
      </w:r>
      <w:r w:rsidR="00831023" w:rsidRPr="007D22C8">
        <w:rPr>
          <w:rFonts w:ascii="Times New Roman" w:hAnsi="Times New Roman" w:cs="Times New Roman"/>
        </w:rPr>
        <w:t xml:space="preserve"> </w:t>
      </w:r>
      <w:r w:rsidR="00160556" w:rsidRPr="007D22C8">
        <w:rPr>
          <w:rFonts w:ascii="Times New Roman" w:eastAsia="Arial Unicode MS" w:hAnsi="Times New Roman" w:cs="Times New Roman"/>
          <w:color w:val="2E2E2E"/>
          <w:shd w:val="clear" w:color="auto" w:fill="FFFFFF"/>
        </w:rPr>
        <w:t>further</w:t>
      </w:r>
      <w:r w:rsidR="008F60EF">
        <w:rPr>
          <w:rFonts w:ascii="Times New Roman" w:eastAsia="Arial Unicode MS" w:hAnsi="Times New Roman" w:cs="Times New Roman"/>
          <w:color w:val="2E2E2E"/>
          <w:shd w:val="clear" w:color="auto" w:fill="FFFFFF"/>
        </w:rPr>
        <w:t xml:space="preserve"> studies </w:t>
      </w:r>
      <w:r w:rsidR="00160556" w:rsidRPr="007D22C8">
        <w:rPr>
          <w:rFonts w:ascii="Times New Roman" w:eastAsia="Arial Unicode MS" w:hAnsi="Times New Roman" w:cs="Times New Roman"/>
          <w:color w:val="2E2E2E"/>
          <w:shd w:val="clear" w:color="auto" w:fill="FFFFFF"/>
        </w:rPr>
        <w:t>should</w:t>
      </w:r>
      <w:r w:rsidR="0026124D" w:rsidRPr="007D22C8">
        <w:rPr>
          <w:rFonts w:ascii="Times New Roman" w:eastAsia="Arial Unicode MS" w:hAnsi="Times New Roman" w:cs="Times New Roman"/>
          <w:color w:val="2E2E2E"/>
          <w:shd w:val="clear" w:color="auto" w:fill="FFFFFF"/>
        </w:rPr>
        <w:t xml:space="preserve"> be done</w:t>
      </w:r>
      <w:r w:rsidR="008F60EF">
        <w:rPr>
          <w:rFonts w:ascii="Times New Roman" w:eastAsia="Arial Unicode MS" w:hAnsi="Times New Roman" w:cs="Times New Roman"/>
          <w:color w:val="2E2E2E"/>
          <w:shd w:val="clear" w:color="auto" w:fill="FFFFFF"/>
        </w:rPr>
        <w:t xml:space="preserve"> on humans </w:t>
      </w:r>
      <w:r w:rsidR="0026124D" w:rsidRPr="007D22C8">
        <w:rPr>
          <w:rFonts w:ascii="Times New Roman" w:eastAsia="Arial Unicode MS" w:hAnsi="Times New Roman" w:cs="Times New Roman"/>
          <w:color w:val="2E2E2E"/>
          <w:shd w:val="clear" w:color="auto" w:fill="FFFFFF"/>
        </w:rPr>
        <w:t xml:space="preserve">to </w:t>
      </w:r>
      <w:r w:rsidR="008F60EF">
        <w:rPr>
          <w:rFonts w:ascii="Times New Roman" w:eastAsia="Arial Unicode MS" w:hAnsi="Times New Roman" w:cs="Times New Roman"/>
          <w:color w:val="2E2E2E"/>
          <w:shd w:val="clear" w:color="auto" w:fill="FFFFFF"/>
        </w:rPr>
        <w:t xml:space="preserve">test the </w:t>
      </w:r>
      <w:r w:rsidR="00BC638D">
        <w:rPr>
          <w:rFonts w:ascii="Times New Roman" w:eastAsia="Arial Unicode MS" w:hAnsi="Times New Roman" w:cs="Times New Roman"/>
          <w:color w:val="2E2E2E"/>
          <w:shd w:val="clear" w:color="auto" w:fill="FFFFFF"/>
        </w:rPr>
        <w:t xml:space="preserve">date palm’s </w:t>
      </w:r>
      <w:r w:rsidR="008F60EF">
        <w:rPr>
          <w:rFonts w:ascii="Times New Roman" w:eastAsia="Arial Unicode MS" w:hAnsi="Times New Roman" w:cs="Times New Roman"/>
          <w:color w:val="2E2E2E"/>
          <w:shd w:val="clear" w:color="auto" w:fill="FFFFFF"/>
        </w:rPr>
        <w:t>antioxidant property in</w:t>
      </w:r>
      <w:r w:rsidR="0026124D" w:rsidRPr="007D22C8">
        <w:rPr>
          <w:rFonts w:ascii="Times New Roman" w:hAnsi="Times New Roman" w:cs="Times New Roman"/>
        </w:rPr>
        <w:t xml:space="preserve"> curing male infertility by improving the </w:t>
      </w:r>
      <w:r w:rsidR="008F60EF">
        <w:rPr>
          <w:rFonts w:ascii="Times New Roman" w:hAnsi="Times New Roman" w:cs="Times New Roman"/>
        </w:rPr>
        <w:t>quality of sperms</w:t>
      </w:r>
    </w:p>
    <w:p w:rsidR="00B3734F" w:rsidRDefault="00B3734F" w:rsidP="00CB4D31">
      <w:pPr>
        <w:widowControl w:val="0"/>
        <w:autoSpaceDE w:val="0"/>
        <w:autoSpaceDN w:val="0"/>
        <w:adjustRightInd w:val="0"/>
        <w:spacing w:after="240" w:line="480" w:lineRule="auto"/>
        <w:ind w:firstLine="720"/>
        <w:rPr>
          <w:rFonts w:ascii="Times New Roman" w:hAnsi="Times New Roman" w:cs="Times New Roman"/>
        </w:rPr>
      </w:pPr>
    </w:p>
    <w:p w:rsidR="005922DF" w:rsidRDefault="005922DF" w:rsidP="0013125D">
      <w:pPr>
        <w:pStyle w:val="Heading1"/>
      </w:pPr>
      <w:bookmarkStart w:id="10" w:name="_Toc224913390"/>
    </w:p>
    <w:p w:rsidR="00B3734F" w:rsidRPr="00CB4D31" w:rsidRDefault="00B14766" w:rsidP="0013125D">
      <w:pPr>
        <w:pStyle w:val="Heading1"/>
      </w:pPr>
      <w:r>
        <w:t>References</w:t>
      </w:r>
      <w:bookmarkEnd w:id="10"/>
      <w:r w:rsidR="00F26F3E">
        <w:t>:</w:t>
      </w:r>
    </w:p>
    <w:sectPr w:rsidR="00B3734F" w:rsidRPr="00CB4D31" w:rsidSect="005D67B9">
      <w:type w:val="continuous"/>
      <w:pgSz w:w="12240" w:h="15840"/>
      <w:pgMar w:top="1440" w:right="1440" w:bottom="1440" w:left="1440" w:header="720" w:footer="720" w:gutter="0"/>
      <w:pgNumType w:chapStyle="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6F3E" w:rsidRDefault="00F26F3E" w:rsidP="007A2C2B">
      <w:r>
        <w:separator/>
      </w:r>
    </w:p>
  </w:endnote>
  <w:endnote w:type="continuationSeparator" w:id="0">
    <w:p w:rsidR="00F26F3E" w:rsidRDefault="00F26F3E" w:rsidP="007A2C2B">
      <w:r>
        <w:continuationSeparator/>
      </w:r>
    </w:p>
  </w:endnote>
  <w:endnote w:id="1">
    <w:p w:rsidR="00F26F3E" w:rsidRPr="00F26F3E" w:rsidRDefault="00F26F3E" w:rsidP="00F26F3E">
      <w:pPr>
        <w:ind w:left="720" w:hanging="720"/>
        <w:rPr>
          <w:rFonts w:ascii="Times New Roman" w:eastAsia="Times New Roman" w:hAnsi="Times New Roman" w:cs="Times New Roman"/>
        </w:rPr>
      </w:pPr>
      <w:r>
        <w:rPr>
          <w:rStyle w:val="EndnoteReference"/>
        </w:rPr>
        <w:t>1,2,3</w:t>
      </w:r>
      <w:r>
        <w:t xml:space="preserve"> </w:t>
      </w:r>
      <w:r w:rsidRPr="00303ECB">
        <w:rPr>
          <w:rFonts w:ascii="Times New Roman" w:eastAsia="Times New Roman" w:hAnsi="Times New Roman" w:cs="Times New Roman"/>
          <w:color w:val="000000"/>
        </w:rPr>
        <w:t xml:space="preserve"> Al-shahib W, Marshall RJ. The fruit of the date palm: Its possible use as the best food for the future? </w:t>
      </w:r>
      <w:r w:rsidRPr="00303ECB">
        <w:rPr>
          <w:rFonts w:ascii="Times New Roman" w:eastAsia="Times New Roman" w:hAnsi="Times New Roman" w:cs="Times New Roman"/>
          <w:i/>
          <w:iCs/>
          <w:color w:val="000000"/>
        </w:rPr>
        <w:t>International Journal of Food Sciences &amp; Nutrition</w:t>
      </w:r>
      <w:r w:rsidRPr="00303ECB">
        <w:rPr>
          <w:rFonts w:ascii="Times New Roman" w:eastAsia="Times New Roman" w:hAnsi="Times New Roman" w:cs="Times New Roman"/>
          <w:color w:val="000000"/>
        </w:rPr>
        <w:t>. 2003;</w:t>
      </w:r>
      <w:r>
        <w:rPr>
          <w:rFonts w:ascii="Times New Roman" w:eastAsia="Times New Roman" w:hAnsi="Times New Roman" w:cs="Times New Roman"/>
          <w:color w:val="000000"/>
        </w:rPr>
        <w:t xml:space="preserve"> </w:t>
      </w:r>
      <w:r w:rsidRPr="00303ECB">
        <w:rPr>
          <w:rFonts w:ascii="Times New Roman" w:eastAsia="Times New Roman" w:hAnsi="Times New Roman" w:cs="Times New Roman"/>
          <w:color w:val="000000"/>
        </w:rPr>
        <w:t>54</w:t>
      </w:r>
      <w:r>
        <w:rPr>
          <w:rFonts w:ascii="Times New Roman" w:eastAsia="Times New Roman" w:hAnsi="Times New Roman" w:cs="Times New Roman"/>
          <w:color w:val="000000"/>
        </w:rPr>
        <w:t xml:space="preserve"> </w:t>
      </w:r>
      <w:r w:rsidRPr="00303ECB">
        <w:rPr>
          <w:rFonts w:ascii="Times New Roman" w:eastAsia="Times New Roman" w:hAnsi="Times New Roman" w:cs="Times New Roman"/>
          <w:color w:val="000000"/>
        </w:rPr>
        <w:t>(4):</w:t>
      </w:r>
      <w:r>
        <w:rPr>
          <w:rFonts w:ascii="Times New Roman" w:eastAsia="Times New Roman" w:hAnsi="Times New Roman" w:cs="Times New Roman"/>
          <w:color w:val="000000"/>
        </w:rPr>
        <w:t xml:space="preserve"> </w:t>
      </w:r>
      <w:r w:rsidRPr="00303ECB">
        <w:rPr>
          <w:rFonts w:ascii="Times New Roman" w:eastAsia="Times New Roman" w:hAnsi="Times New Roman" w:cs="Times New Roman"/>
          <w:color w:val="000000"/>
        </w:rPr>
        <w:t>247. </w:t>
      </w:r>
      <w:r w:rsidRPr="00CB4D31">
        <w:rPr>
          <w:rFonts w:ascii="Times New Roman" w:eastAsia="Times New Roman" w:hAnsi="Times New Roman" w:cs="Times New Roman"/>
          <w:color w:val="000000" w:themeColor="text1"/>
        </w:rPr>
        <w:t>http://search.ebscohost.com</w:t>
      </w:r>
    </w:p>
  </w:endnote>
  <w:endnote w:id="2">
    <w:p w:rsidR="00F26F3E" w:rsidRPr="00303ECB" w:rsidRDefault="00F26F3E" w:rsidP="00CB4D31">
      <w:pPr>
        <w:pStyle w:val="EndnoteText"/>
        <w:rPr>
          <w:rFonts w:ascii="Times New Roman" w:hAnsi="Times New Roman" w:cs="Times New Roman"/>
        </w:rPr>
      </w:pPr>
    </w:p>
  </w:endnote>
  <w:endnote w:id="3">
    <w:p w:rsidR="00F26F3E" w:rsidRPr="00303ECB" w:rsidRDefault="00F26F3E" w:rsidP="00CB4D31">
      <w:pPr>
        <w:pStyle w:val="EndnoteText"/>
        <w:rPr>
          <w:rFonts w:ascii="Times New Roman" w:hAnsi="Times New Roman" w:cs="Times New Roman"/>
        </w:rPr>
      </w:pPr>
    </w:p>
  </w:endnote>
  <w:endnote w:id="4">
    <w:p w:rsidR="00F26F3E" w:rsidRPr="00303ECB" w:rsidRDefault="00F26F3E" w:rsidP="00CB4D31">
      <w:pPr>
        <w:widowControl w:val="0"/>
        <w:autoSpaceDE w:val="0"/>
        <w:autoSpaceDN w:val="0"/>
        <w:adjustRightInd w:val="0"/>
        <w:spacing w:after="240"/>
        <w:ind w:left="720" w:hanging="720"/>
        <w:rPr>
          <w:rFonts w:ascii="Times New Roman" w:hAnsi="Times New Roman" w:cs="Times New Roman"/>
        </w:rPr>
      </w:pPr>
      <w:r w:rsidRPr="00303ECB">
        <w:rPr>
          <w:rStyle w:val="EndnoteReference"/>
          <w:rFonts w:ascii="Times New Roman" w:hAnsi="Times New Roman" w:cs="Times New Roman"/>
        </w:rPr>
        <w:t>4,5</w:t>
      </w:r>
      <w:r w:rsidRPr="00303ECB">
        <w:rPr>
          <w:rFonts w:ascii="Times New Roman" w:hAnsi="Times New Roman" w:cs="Times New Roman"/>
        </w:rPr>
        <w:t xml:space="preserve"> Alkaabi et al.: Glycemic indices of five varieties of dates in healthy and diabetic subject</w:t>
      </w:r>
      <w:r>
        <w:rPr>
          <w:rFonts w:ascii="Times New Roman" w:hAnsi="Times New Roman" w:cs="Times New Roman"/>
        </w:rPr>
        <w:t>s. Nutrition Journal 2011 10:59.</w:t>
      </w:r>
    </w:p>
  </w:endnote>
  <w:endnote w:id="5">
    <w:p w:rsidR="00F26F3E" w:rsidRPr="00303ECB" w:rsidRDefault="00F26F3E" w:rsidP="00CB4D31">
      <w:pPr>
        <w:pStyle w:val="EndnoteText"/>
        <w:rPr>
          <w:rFonts w:ascii="Times New Roman" w:hAnsi="Times New Roman" w:cs="Times New Roman"/>
        </w:rPr>
      </w:pPr>
    </w:p>
  </w:endnote>
  <w:endnote w:id="6">
    <w:p w:rsidR="00F26F3E" w:rsidRDefault="00F26F3E" w:rsidP="00CB4D31">
      <w:pPr>
        <w:pStyle w:val="EndnoteText"/>
        <w:ind w:left="720" w:hanging="720"/>
        <w:rPr>
          <w:rFonts w:ascii="Times New Roman" w:hAnsi="Times New Roman" w:cs="Times New Roman"/>
        </w:rPr>
      </w:pPr>
      <w:r w:rsidRPr="00303ECB">
        <w:rPr>
          <w:rStyle w:val="EndnoteReference"/>
          <w:rFonts w:ascii="Times New Roman" w:hAnsi="Times New Roman" w:cs="Times New Roman"/>
        </w:rPr>
        <w:t xml:space="preserve">6 </w:t>
      </w:r>
      <w:r w:rsidRPr="00303ECB">
        <w:rPr>
          <w:rFonts w:ascii="Times New Roman" w:hAnsi="Times New Roman" w:cs="Times New Roman"/>
        </w:rPr>
        <w:t xml:space="preserve"> Ahmed, M. Metabolic consequences of date snack before a meal: A tradition Arab practice. Saudi medical journal. Volume 19. Issue:3.1998. Pg:313-318</w:t>
      </w:r>
    </w:p>
    <w:p w:rsidR="00F26F3E" w:rsidRDefault="00F26F3E" w:rsidP="00CB4D31">
      <w:pPr>
        <w:pStyle w:val="EndnoteText"/>
        <w:ind w:left="720" w:hanging="720"/>
        <w:rPr>
          <w:rFonts w:ascii="Times New Roman" w:hAnsi="Times New Roman" w:cs="Times New Roman"/>
        </w:rPr>
      </w:pPr>
    </w:p>
    <w:p w:rsidR="00F26F3E" w:rsidRPr="00303ECB" w:rsidRDefault="00F26F3E" w:rsidP="00CB4D31">
      <w:pPr>
        <w:pStyle w:val="EndnoteText"/>
        <w:ind w:left="720" w:hanging="720"/>
        <w:rPr>
          <w:rFonts w:ascii="Times New Roman" w:hAnsi="Times New Roman" w:cs="Times New Roman"/>
        </w:rPr>
      </w:pPr>
    </w:p>
  </w:endnote>
  <w:endnote w:id="7">
    <w:p w:rsidR="00F26F3E" w:rsidRDefault="00F26F3E" w:rsidP="00CB4D31">
      <w:pPr>
        <w:pStyle w:val="EndnoteText"/>
        <w:ind w:left="720" w:hanging="720"/>
        <w:rPr>
          <w:rFonts w:ascii="Times New Roman" w:hAnsi="Times New Roman" w:cs="Times New Roman"/>
        </w:rPr>
      </w:pPr>
      <w:r w:rsidRPr="00303ECB">
        <w:rPr>
          <w:rStyle w:val="EndnoteReference"/>
          <w:rFonts w:ascii="Times New Roman" w:hAnsi="Times New Roman" w:cs="Times New Roman"/>
        </w:rPr>
        <w:t xml:space="preserve">7 </w:t>
      </w:r>
      <w:r w:rsidRPr="00303ECB">
        <w:rPr>
          <w:rFonts w:ascii="Times New Roman" w:hAnsi="Times New Roman" w:cs="Times New Roman"/>
        </w:rPr>
        <w:t>Famuyiwa. A comparison of acute glycemic and insulin response to dates and oral dextrose in diabetic and non-diabetic subjects. Saudi medical journal. Volume 13. Issue:5. 1992. Pg:397-402</w:t>
      </w:r>
    </w:p>
    <w:p w:rsidR="00F26F3E" w:rsidRDefault="00F26F3E" w:rsidP="00CB4D31">
      <w:pPr>
        <w:pStyle w:val="EndnoteText"/>
        <w:ind w:left="720" w:hanging="720"/>
        <w:rPr>
          <w:rFonts w:ascii="Times New Roman" w:hAnsi="Times New Roman" w:cs="Times New Roman"/>
        </w:rPr>
      </w:pPr>
    </w:p>
    <w:p w:rsidR="00F26F3E" w:rsidRPr="00303ECB" w:rsidRDefault="00F26F3E" w:rsidP="00CB4D31">
      <w:pPr>
        <w:pStyle w:val="EndnoteText"/>
        <w:ind w:left="720" w:hanging="720"/>
        <w:rPr>
          <w:rFonts w:ascii="Times New Roman" w:hAnsi="Times New Roman" w:cs="Times New Roman"/>
        </w:rPr>
      </w:pPr>
    </w:p>
  </w:endnote>
  <w:endnote w:id="8">
    <w:p w:rsidR="00F26F3E" w:rsidRDefault="00F26F3E" w:rsidP="00CB4D31">
      <w:pPr>
        <w:pStyle w:val="EndnoteText"/>
        <w:ind w:left="720" w:hanging="720"/>
        <w:rPr>
          <w:rFonts w:ascii="Times New Roman" w:hAnsi="Times New Roman" w:cs="Times New Roman"/>
        </w:rPr>
      </w:pPr>
      <w:r w:rsidRPr="00303ECB">
        <w:rPr>
          <w:rStyle w:val="EndnoteReference"/>
          <w:rFonts w:ascii="Times New Roman" w:hAnsi="Times New Roman" w:cs="Times New Roman"/>
        </w:rPr>
        <w:t xml:space="preserve">8 </w:t>
      </w:r>
      <w:r w:rsidRPr="00303ECB">
        <w:rPr>
          <w:rFonts w:ascii="Times New Roman" w:hAnsi="Times New Roman" w:cs="Times New Roman"/>
        </w:rPr>
        <w:t xml:space="preserve">Miller C, Dunn E, Hashim I. The glycemic index of dates and date/yoghurt mixed meals. are dates ‘the candy that grows on trees’? </w:t>
      </w:r>
      <w:r w:rsidRPr="00303ECB">
        <w:rPr>
          <w:rFonts w:ascii="Times New Roman" w:hAnsi="Times New Roman" w:cs="Times New Roman"/>
          <w:i/>
          <w:iCs/>
        </w:rPr>
        <w:t>Eur J Clin Nutr</w:t>
      </w:r>
      <w:r w:rsidRPr="00303ECB">
        <w:rPr>
          <w:rFonts w:ascii="Times New Roman" w:hAnsi="Times New Roman" w:cs="Times New Roman"/>
        </w:rPr>
        <w:t>. 2003;57(3):427-430.</w:t>
      </w:r>
    </w:p>
    <w:p w:rsidR="00F26F3E" w:rsidRPr="00303ECB" w:rsidRDefault="00F26F3E" w:rsidP="00CB4D31">
      <w:pPr>
        <w:pStyle w:val="EndnoteText"/>
        <w:ind w:left="720" w:hanging="720"/>
        <w:rPr>
          <w:rFonts w:ascii="Times New Roman" w:hAnsi="Times New Roman" w:cs="Times New Roman"/>
        </w:rPr>
      </w:pPr>
    </w:p>
    <w:p w:rsidR="00F26F3E" w:rsidRPr="00303ECB" w:rsidRDefault="00F26F3E" w:rsidP="00CB4D31">
      <w:pPr>
        <w:pStyle w:val="EndnoteText"/>
        <w:ind w:left="720" w:hanging="720"/>
        <w:rPr>
          <w:rFonts w:ascii="Times New Roman" w:hAnsi="Times New Roman" w:cs="Times New Roman"/>
        </w:rPr>
      </w:pPr>
    </w:p>
  </w:endnote>
  <w:endnote w:id="9">
    <w:p w:rsidR="00F26F3E" w:rsidRDefault="00F26F3E" w:rsidP="00CB4D31">
      <w:pPr>
        <w:ind w:left="720" w:hanging="720"/>
        <w:rPr>
          <w:rFonts w:ascii="Times New Roman" w:eastAsia="Times New Roman" w:hAnsi="Times New Roman" w:cs="Times New Roman"/>
          <w:color w:val="000000"/>
        </w:rPr>
      </w:pPr>
      <w:r w:rsidRPr="00303ECB">
        <w:rPr>
          <w:rStyle w:val="EndnoteReference"/>
          <w:rFonts w:ascii="Times New Roman" w:hAnsi="Times New Roman" w:cs="Times New Roman"/>
        </w:rPr>
        <w:t xml:space="preserve">9 </w:t>
      </w:r>
      <w:r w:rsidRPr="00303ECB">
        <w:rPr>
          <w:rFonts w:ascii="Times New Roman" w:hAnsi="Times New Roman" w:cs="Times New Roman"/>
        </w:rPr>
        <w:t xml:space="preserve"> </w:t>
      </w:r>
      <w:r w:rsidRPr="00303ECB">
        <w:rPr>
          <w:rFonts w:ascii="Times New Roman" w:eastAsia="Times New Roman" w:hAnsi="Times New Roman" w:cs="Times New Roman"/>
          <w:color w:val="000000"/>
        </w:rPr>
        <w:t>Ifr&amp;g Z. Glycémie index of 3 varieties of dates. </w:t>
      </w:r>
      <w:r w:rsidRPr="00303ECB">
        <w:rPr>
          <w:rFonts w:ascii="Times New Roman" w:eastAsia="Times New Roman" w:hAnsi="Times New Roman" w:cs="Times New Roman"/>
          <w:i/>
          <w:iCs/>
          <w:color w:val="000000"/>
        </w:rPr>
        <w:t>Saudi Med J</w:t>
      </w:r>
      <w:r w:rsidRPr="00303ECB">
        <w:rPr>
          <w:rFonts w:ascii="Times New Roman" w:eastAsia="Times New Roman" w:hAnsi="Times New Roman" w:cs="Times New Roman"/>
          <w:color w:val="000000"/>
        </w:rPr>
        <w:t>. 2002;23(5):536-538.</w:t>
      </w:r>
    </w:p>
    <w:p w:rsidR="00F26F3E" w:rsidRDefault="00F26F3E" w:rsidP="00CB4D31">
      <w:pPr>
        <w:ind w:left="720" w:hanging="720"/>
        <w:rPr>
          <w:rFonts w:ascii="Times New Roman" w:eastAsia="Times New Roman" w:hAnsi="Times New Roman" w:cs="Times New Roman"/>
        </w:rPr>
      </w:pPr>
    </w:p>
    <w:p w:rsidR="00F26F3E" w:rsidRPr="00CB4D31" w:rsidRDefault="00F26F3E" w:rsidP="00CB4D31">
      <w:pPr>
        <w:ind w:left="720" w:hanging="720"/>
        <w:rPr>
          <w:rFonts w:ascii="Times New Roman" w:eastAsia="Times New Roman" w:hAnsi="Times New Roman" w:cs="Times New Roman"/>
        </w:rPr>
      </w:pPr>
    </w:p>
  </w:endnote>
  <w:endnote w:id="10">
    <w:p w:rsidR="00F26F3E" w:rsidRPr="00303ECB" w:rsidRDefault="00F26F3E" w:rsidP="00CB4D31">
      <w:pPr>
        <w:widowControl w:val="0"/>
        <w:autoSpaceDE w:val="0"/>
        <w:autoSpaceDN w:val="0"/>
        <w:adjustRightInd w:val="0"/>
        <w:spacing w:after="240"/>
        <w:ind w:left="720" w:hanging="720"/>
        <w:rPr>
          <w:rFonts w:ascii="Times New Roman" w:hAnsi="Times New Roman" w:cs="Times New Roman"/>
        </w:rPr>
      </w:pPr>
      <w:r w:rsidRPr="00303ECB">
        <w:rPr>
          <w:rStyle w:val="EndnoteReference"/>
          <w:rFonts w:ascii="Times New Roman" w:hAnsi="Times New Roman" w:cs="Times New Roman"/>
        </w:rPr>
        <w:t>10,11</w:t>
      </w:r>
      <w:r w:rsidRPr="00303ECB">
        <w:rPr>
          <w:rFonts w:ascii="Times New Roman" w:hAnsi="Times New Roman" w:cs="Times New Roman"/>
        </w:rPr>
        <w:t xml:space="preserve"> </w:t>
      </w:r>
      <w:r w:rsidRPr="00303ECB">
        <w:rPr>
          <w:rFonts w:ascii="Times New Roman" w:hAnsi="Times New Roman" w:cs="Times New Roman"/>
          <w:bCs/>
        </w:rPr>
        <w:t>Samy Selim, Sahar El Alfy, Meshref Al-Ruwaili, Amin Abdo,</w:t>
      </w:r>
      <w:r w:rsidRPr="00303ECB">
        <w:rPr>
          <w:rFonts w:ascii="Times New Roman" w:hAnsi="Times New Roman" w:cs="Times New Roman"/>
          <w:bCs/>
          <w:position w:val="16"/>
        </w:rPr>
        <w:t xml:space="preserve"> </w:t>
      </w:r>
      <w:r w:rsidRPr="00303ECB">
        <w:rPr>
          <w:rFonts w:ascii="Times New Roman" w:hAnsi="Times New Roman" w:cs="Times New Roman"/>
          <w:bCs/>
        </w:rPr>
        <w:t xml:space="preserve">and Soad Al Jaouni. Susceptibility of imipenem-resistant </w:t>
      </w:r>
      <w:r w:rsidRPr="00303ECB">
        <w:rPr>
          <w:rFonts w:ascii="Times New Roman" w:hAnsi="Times New Roman" w:cs="Times New Roman"/>
          <w:bCs/>
          <w:i/>
          <w:iCs/>
        </w:rPr>
        <w:t xml:space="preserve">Pseudomonas aeruginosa </w:t>
      </w:r>
      <w:r w:rsidRPr="00303ECB">
        <w:rPr>
          <w:rFonts w:ascii="Times New Roman" w:hAnsi="Times New Roman" w:cs="Times New Roman"/>
          <w:bCs/>
        </w:rPr>
        <w:t>to flavonoid glycosides of date palm (</w:t>
      </w:r>
      <w:r w:rsidRPr="00303ECB">
        <w:rPr>
          <w:rFonts w:ascii="Times New Roman" w:hAnsi="Times New Roman" w:cs="Times New Roman"/>
          <w:bCs/>
          <w:i/>
          <w:iCs/>
        </w:rPr>
        <w:t xml:space="preserve">Phoenix dactylifera </w:t>
      </w:r>
      <w:r w:rsidRPr="00303ECB">
        <w:rPr>
          <w:rFonts w:ascii="Times New Roman" w:hAnsi="Times New Roman" w:cs="Times New Roman"/>
          <w:bCs/>
        </w:rPr>
        <w:t>L.).</w:t>
      </w:r>
      <w:r w:rsidRPr="00303ECB">
        <w:rPr>
          <w:rFonts w:ascii="Times New Roman" w:hAnsi="Times New Roman" w:cs="Times New Roman"/>
        </w:rPr>
        <w:t xml:space="preserve"> African Journal of Biotechnology Vol. 11(2), pp. 416-422, 5 January, 2012</w:t>
      </w:r>
    </w:p>
  </w:endnote>
  <w:endnote w:id="11">
    <w:p w:rsidR="00F26F3E" w:rsidRPr="00303ECB" w:rsidRDefault="00F26F3E" w:rsidP="00CB4D31">
      <w:pPr>
        <w:pStyle w:val="EndnoteText"/>
        <w:rPr>
          <w:rFonts w:ascii="Times New Roman" w:hAnsi="Times New Roman" w:cs="Times New Roman"/>
        </w:rPr>
      </w:pPr>
    </w:p>
  </w:endnote>
  <w:endnote w:id="12">
    <w:p w:rsidR="00F26F3E" w:rsidRPr="00303ECB" w:rsidRDefault="00F26F3E" w:rsidP="00CB4D31">
      <w:pPr>
        <w:widowControl w:val="0"/>
        <w:autoSpaceDE w:val="0"/>
        <w:autoSpaceDN w:val="0"/>
        <w:adjustRightInd w:val="0"/>
        <w:ind w:left="720" w:hanging="720"/>
        <w:rPr>
          <w:rFonts w:ascii="Times New Roman" w:hAnsi="Times New Roman" w:cs="Times New Roman"/>
        </w:rPr>
      </w:pPr>
      <w:r w:rsidRPr="00303ECB">
        <w:rPr>
          <w:rStyle w:val="EndnoteReference"/>
          <w:rFonts w:ascii="Times New Roman" w:hAnsi="Times New Roman" w:cs="Times New Roman"/>
        </w:rPr>
        <w:t xml:space="preserve">12  </w:t>
      </w:r>
      <w:r w:rsidRPr="00303ECB">
        <w:rPr>
          <w:rFonts w:ascii="Times New Roman" w:hAnsi="Times New Roman" w:cs="Times New Roman"/>
        </w:rPr>
        <w:t xml:space="preserve"> Saddiq, A.A. and Bawazir, A.E. 2010. </w:t>
      </w:r>
      <w:r>
        <w:rPr>
          <w:rFonts w:ascii="Times New Roman" w:hAnsi="Times New Roman" w:cs="Times New Roman"/>
        </w:rPr>
        <w:t xml:space="preserve">Antimicrobial activity of date palm pits extracts and its role in reducing the side effect of methyl prednisolone on some neurotransmitter content in the brain, hormone </w:t>
      </w:r>
      <w:proofErr w:type="spellStart"/>
      <w:r>
        <w:rPr>
          <w:rFonts w:ascii="Times New Roman" w:hAnsi="Times New Roman" w:cs="Times New Roman"/>
        </w:rPr>
        <w:t>testrone</w:t>
      </w:r>
      <w:proofErr w:type="spellEnd"/>
      <w:r>
        <w:rPr>
          <w:rFonts w:ascii="Times New Roman" w:hAnsi="Times New Roman" w:cs="Times New Roman"/>
        </w:rPr>
        <w:t xml:space="preserve"> in adulthood.</w:t>
      </w:r>
      <w:r w:rsidRPr="00303ECB">
        <w:rPr>
          <w:rFonts w:ascii="Times New Roman" w:hAnsi="Times New Roman" w:cs="Times New Roman"/>
        </w:rPr>
        <w:t>. Acta Hort. (ISHS) 882:665-690.www.actahort.org/books/882/882_74.htm</w:t>
      </w:r>
    </w:p>
    <w:p w:rsidR="00F26F3E" w:rsidRDefault="00F26F3E" w:rsidP="00CB4D31">
      <w:pPr>
        <w:pStyle w:val="EndnoteText"/>
        <w:ind w:left="720" w:hanging="720"/>
        <w:rPr>
          <w:rFonts w:ascii="Times New Roman" w:hAnsi="Times New Roman" w:cs="Times New Roman"/>
        </w:rPr>
      </w:pPr>
    </w:p>
    <w:p w:rsidR="00F26F3E" w:rsidRPr="00303ECB" w:rsidRDefault="00F26F3E" w:rsidP="00CB4D31">
      <w:pPr>
        <w:pStyle w:val="EndnoteText"/>
        <w:ind w:left="720" w:hanging="720"/>
        <w:rPr>
          <w:rFonts w:ascii="Times New Roman" w:hAnsi="Times New Roman" w:cs="Times New Roman"/>
        </w:rPr>
      </w:pPr>
    </w:p>
  </w:endnote>
  <w:endnote w:id="13">
    <w:p w:rsidR="00F26F3E" w:rsidRPr="00F26F3E" w:rsidRDefault="00F26F3E" w:rsidP="00F26F3E">
      <w:pPr>
        <w:ind w:left="720" w:hanging="720"/>
        <w:rPr>
          <w:rFonts w:ascii="Times New Roman" w:eastAsia="Times New Roman" w:hAnsi="Times New Roman" w:cs="Times New Roman"/>
        </w:rPr>
      </w:pPr>
      <w:r w:rsidRPr="00303ECB">
        <w:rPr>
          <w:rStyle w:val="EndnoteReference"/>
          <w:rFonts w:ascii="Times New Roman" w:hAnsi="Times New Roman" w:cs="Times New Roman"/>
        </w:rPr>
        <w:t xml:space="preserve">13 </w:t>
      </w:r>
      <w:r w:rsidRPr="00303ECB">
        <w:rPr>
          <w:rFonts w:ascii="Times New Roman" w:eastAsia="Times New Roman" w:hAnsi="Times New Roman" w:cs="Times New Roman"/>
          <w:color w:val="000000"/>
        </w:rPr>
        <w:t>Fatma BA, Nozha CF, Ines D, Hamadi A, Basma H, Leila AK. Sperm quality improvement after date seed oil in vitro supplementation in spontaneous and induced oxidative stress. </w:t>
      </w:r>
      <w:r w:rsidRPr="00303ECB">
        <w:rPr>
          <w:rFonts w:ascii="Times New Roman" w:eastAsia="Times New Roman" w:hAnsi="Times New Roman" w:cs="Times New Roman"/>
          <w:i/>
          <w:iCs/>
          <w:color w:val="000000"/>
        </w:rPr>
        <w:t xml:space="preserve">Asian J </w:t>
      </w:r>
      <w:proofErr w:type="spellStart"/>
      <w:r w:rsidRPr="00303ECB">
        <w:rPr>
          <w:rFonts w:ascii="Times New Roman" w:eastAsia="Times New Roman" w:hAnsi="Times New Roman" w:cs="Times New Roman"/>
          <w:i/>
          <w:iCs/>
          <w:color w:val="000000"/>
        </w:rPr>
        <w:t>Androl</w:t>
      </w:r>
      <w:proofErr w:type="spellEnd"/>
      <w:r w:rsidRPr="00303ECB">
        <w:rPr>
          <w:rFonts w:ascii="Times New Roman" w:eastAsia="Times New Roman" w:hAnsi="Times New Roman" w:cs="Times New Roman"/>
          <w:color w:val="000000"/>
        </w:rPr>
        <w:t>. 2009;11(3):393-398.</w:t>
      </w:r>
    </w:p>
    <w:p w:rsidR="00F26F3E" w:rsidRDefault="00F26F3E" w:rsidP="00CB4D31">
      <w:pPr>
        <w:pStyle w:val="EndnoteText"/>
        <w:rPr>
          <w:rFonts w:ascii="Times New Roman" w:hAnsi="Times New Roman" w:cs="Times New Roman"/>
        </w:rPr>
      </w:pPr>
    </w:p>
    <w:p w:rsidR="00F26F3E" w:rsidRDefault="00F26F3E" w:rsidP="00CB4D31">
      <w:pPr>
        <w:pStyle w:val="EndnoteText"/>
        <w:rPr>
          <w:rFonts w:ascii="Times New Roman" w:hAnsi="Times New Roman" w:cs="Times New Roman"/>
        </w:rPr>
      </w:pPr>
    </w:p>
    <w:p w:rsidR="00F26F3E" w:rsidRDefault="00F26F3E" w:rsidP="00CB4D31">
      <w:pPr>
        <w:pStyle w:val="EndnoteText"/>
        <w:rPr>
          <w:rFonts w:ascii="Times New Roman" w:hAnsi="Times New Roman" w:cs="Times New Roman"/>
        </w:rPr>
      </w:pPr>
    </w:p>
    <w:p w:rsidR="00F26F3E" w:rsidRPr="00303ECB" w:rsidRDefault="00F26F3E" w:rsidP="00CB4D31">
      <w:pPr>
        <w:pStyle w:val="EndnoteText"/>
        <w:rPr>
          <w:rFonts w:ascii="Times New Roman" w:hAnsi="Times New Roman" w:cs="Times New Roman"/>
        </w:rPr>
      </w:pPr>
    </w:p>
  </w:endnote>
  <w:endnote w:id="14">
    <w:p w:rsidR="00F26F3E" w:rsidRPr="00CB4D31" w:rsidRDefault="00F26F3E" w:rsidP="00CB4D31">
      <w:pPr>
        <w:pStyle w:val="EndnoteText"/>
        <w:ind w:left="720" w:hanging="720"/>
        <w:rPr>
          <w:rFonts w:ascii="Times New Roman" w:hAnsi="Times New Roman" w:cs="Times New Roman"/>
          <w:color w:val="000000" w:themeColor="text1"/>
        </w:rPr>
      </w:pPr>
      <w:r w:rsidRPr="00303ECB">
        <w:rPr>
          <w:rStyle w:val="EndnoteReference"/>
          <w:rFonts w:ascii="Times New Roman" w:hAnsi="Times New Roman" w:cs="Times New Roman"/>
        </w:rPr>
        <w:t xml:space="preserve">14 </w:t>
      </w:r>
      <w:r w:rsidRPr="00303ECB">
        <w:rPr>
          <w:rFonts w:ascii="Times New Roman" w:hAnsi="Times New Roman" w:cs="Times New Roman"/>
        </w:rPr>
        <w:t xml:space="preserve"> Diab KAS, Aboul-Ela E. In vivo comparative studies on antigenotoxicity of date palm (phoenix dactylifera L.) pits extract against DNA damage induced by N-nitroso-N-methylurea in mice. </w:t>
      </w:r>
      <w:r w:rsidRPr="00303ECB">
        <w:rPr>
          <w:rFonts w:ascii="Times New Roman" w:hAnsi="Times New Roman" w:cs="Times New Roman"/>
          <w:i/>
          <w:iCs/>
        </w:rPr>
        <w:t>Toxicol Int</w:t>
      </w:r>
      <w:r w:rsidRPr="00303ECB">
        <w:rPr>
          <w:rFonts w:ascii="Times New Roman" w:hAnsi="Times New Roman" w:cs="Times New Roman"/>
        </w:rPr>
        <w:t xml:space="preserve">. 2012;19(3):279-286. </w:t>
      </w:r>
      <w:r w:rsidRPr="00CB4D31">
        <w:rPr>
          <w:rFonts w:ascii="Times New Roman" w:hAnsi="Times New Roman" w:cs="Times New Roman"/>
          <w:color w:val="000000" w:themeColor="text1"/>
        </w:rPr>
        <w:t>http://search.ebscohost.com.www.libproxy.wvu.edu</w:t>
      </w:r>
      <w:r>
        <w:rPr>
          <w:rFonts w:ascii="Times New Roman" w:hAnsi="Times New Roman" w:cs="Times New Roman"/>
          <w:color w:val="000000" w:themeColor="text1"/>
        </w:rPr>
        <w:t>.</w:t>
      </w:r>
      <w:r w:rsidRPr="00CB4D31">
        <w:rPr>
          <w:rFonts w:ascii="Times New Roman" w:hAnsi="Times New Roman" w:cs="Times New Roman"/>
          <w:color w:val="000000" w:themeColor="text1"/>
        </w:rPr>
        <w:t>: 10.4103/0971-6580.103669.</w:t>
      </w:r>
    </w:p>
    <w:p w:rsidR="00F26F3E" w:rsidRDefault="00F26F3E" w:rsidP="00CB4D31">
      <w:pPr>
        <w:pStyle w:val="EndnoteText"/>
        <w:ind w:left="720" w:hanging="720"/>
        <w:rPr>
          <w:rFonts w:ascii="Times New Roman" w:hAnsi="Times New Roman" w:cs="Times New Roman"/>
        </w:rPr>
      </w:pPr>
    </w:p>
    <w:p w:rsidR="00F26F3E" w:rsidRPr="00303ECB" w:rsidRDefault="00F26F3E" w:rsidP="00CB4D31">
      <w:pPr>
        <w:pStyle w:val="EndnoteText"/>
        <w:ind w:left="720" w:hanging="720"/>
        <w:rPr>
          <w:rFonts w:ascii="Times New Roman" w:hAnsi="Times New Roman" w:cs="Times New Roman"/>
        </w:rPr>
      </w:pPr>
    </w:p>
  </w:endnote>
  <w:endnote w:id="15">
    <w:p w:rsidR="00F26F3E" w:rsidRDefault="00F26F3E" w:rsidP="00CB4D31">
      <w:pPr>
        <w:pStyle w:val="EndnoteText"/>
        <w:ind w:left="720" w:hanging="720"/>
      </w:pPr>
      <w:r w:rsidRPr="00303ECB">
        <w:rPr>
          <w:rStyle w:val="EndnoteReference"/>
          <w:rFonts w:ascii="Times New Roman" w:hAnsi="Times New Roman" w:cs="Times New Roman"/>
        </w:rPr>
        <w:t xml:space="preserve">15 </w:t>
      </w:r>
      <w:r w:rsidRPr="00303ECB">
        <w:rPr>
          <w:rFonts w:ascii="Times New Roman" w:hAnsi="Times New Roman" w:cs="Times New Roman"/>
        </w:rPr>
        <w:t xml:space="preserve"> Saafi EB, Louedi M, Elfeki A, et al. Protective effect of date palm fruit extract (phoenix dactylifera L.) on dimethoate induced-oxidative stress in rat liver. </w:t>
      </w:r>
      <w:r w:rsidRPr="00303ECB">
        <w:rPr>
          <w:rFonts w:ascii="Times New Roman" w:hAnsi="Times New Roman" w:cs="Times New Roman"/>
          <w:i/>
          <w:iCs/>
        </w:rPr>
        <w:t>Experimental and Toxicologic Pathology</w:t>
      </w:r>
      <w:r w:rsidRPr="00303ECB">
        <w:rPr>
          <w:rFonts w:ascii="Times New Roman" w:hAnsi="Times New Roman" w:cs="Times New Roman"/>
        </w:rPr>
        <w:t>. 2011;63(5):433-441. doi: 10.1016/j.etp.2010.03.002.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Monaco">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2DF" w:rsidRDefault="005922DF" w:rsidP="008C69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063C5">
      <w:rPr>
        <w:rStyle w:val="PageNumber"/>
        <w:noProof/>
      </w:rPr>
      <w:t>14</w:t>
    </w:r>
    <w:r>
      <w:rPr>
        <w:rStyle w:val="PageNumber"/>
      </w:rPr>
      <w:fldChar w:fldCharType="end"/>
    </w:r>
  </w:p>
  <w:p w:rsidR="00F26F3E" w:rsidRDefault="00F26F3E" w:rsidP="007A2C2B">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2DF" w:rsidRDefault="005922DF" w:rsidP="008C69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063C5">
      <w:rPr>
        <w:rStyle w:val="PageNumber"/>
        <w:noProof/>
      </w:rPr>
      <w:t>13</w:t>
    </w:r>
    <w:r>
      <w:rPr>
        <w:rStyle w:val="PageNumber"/>
      </w:rPr>
      <w:fldChar w:fldCharType="end"/>
    </w:r>
  </w:p>
  <w:p w:rsidR="00F26F3E" w:rsidRDefault="00F26F3E" w:rsidP="007A2C2B">
    <w:pPr>
      <w:pStyle w:val="Footer"/>
      <w:ind w:right="360"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6F3E" w:rsidRDefault="00F26F3E" w:rsidP="007A2C2B">
      <w:r>
        <w:separator/>
      </w:r>
    </w:p>
  </w:footnote>
  <w:footnote w:type="continuationSeparator" w:id="0">
    <w:p w:rsidR="00F26F3E" w:rsidRDefault="00F26F3E" w:rsidP="007A2C2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F3E" w:rsidRDefault="00F26F3E">
    <w:pPr>
      <w:pStyle w:val="Header"/>
    </w:pPr>
    <w:r>
      <w:ptab w:relativeTo="margin" w:alignment="right" w:leader="none"/>
    </w:r>
    <w:r>
      <w:t xml:space="preserve">Murad 2013 </w:t>
    </w:r>
  </w:p>
  <w:p w:rsidR="00F26F3E" w:rsidRDefault="00F26F3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F3E" w:rsidRDefault="00F26F3E" w:rsidP="007A2C2B">
    <w:pPr>
      <w:pStyle w:val="Header"/>
      <w:ind w:left="288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5pt" o:bullet="t">
        <v:imagedata r:id="rId1" o:title="Word Work File L_2"/>
      </v:shape>
    </w:pict>
  </w:numPicBullet>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B67656"/>
    <w:multiLevelType w:val="hybridMultilevel"/>
    <w:tmpl w:val="9DEE6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BA4D7E"/>
    <w:multiLevelType w:val="hybridMultilevel"/>
    <w:tmpl w:val="19925C90"/>
    <w:lvl w:ilvl="0" w:tplc="962EDB22">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9349BC"/>
    <w:multiLevelType w:val="hybridMultilevel"/>
    <w:tmpl w:val="63E83DD6"/>
    <w:lvl w:ilvl="0" w:tplc="962EDB22">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4428A4"/>
    <w:multiLevelType w:val="hybridMultilevel"/>
    <w:tmpl w:val="80D880B4"/>
    <w:lvl w:ilvl="0" w:tplc="55A63C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7A1278"/>
    <w:multiLevelType w:val="multilevel"/>
    <w:tmpl w:val="BD68F4B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BD6061C"/>
    <w:multiLevelType w:val="hybridMultilevel"/>
    <w:tmpl w:val="2A16FFD6"/>
    <w:lvl w:ilvl="0" w:tplc="962EDB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3905C2D"/>
    <w:multiLevelType w:val="multilevel"/>
    <w:tmpl w:val="723039A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536268C"/>
    <w:multiLevelType w:val="hybridMultilevel"/>
    <w:tmpl w:val="13AAA0BE"/>
    <w:lvl w:ilvl="0" w:tplc="962EDB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7B306B1"/>
    <w:multiLevelType w:val="hybridMultilevel"/>
    <w:tmpl w:val="B87C0A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AA92CE1"/>
    <w:multiLevelType w:val="hybridMultilevel"/>
    <w:tmpl w:val="9A0EAAD2"/>
    <w:lvl w:ilvl="0" w:tplc="55A63CB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DE70B51"/>
    <w:multiLevelType w:val="hybridMultilevel"/>
    <w:tmpl w:val="1C6E1D1A"/>
    <w:lvl w:ilvl="0" w:tplc="2E90C026">
      <w:start w:val="1"/>
      <w:numFmt w:val="decimal"/>
      <w:lvlText w:val="%1."/>
      <w:lvlJc w:val="righ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711F745C"/>
    <w:multiLevelType w:val="hybridMultilevel"/>
    <w:tmpl w:val="87BA6518"/>
    <w:lvl w:ilvl="0" w:tplc="55A63C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4052423"/>
    <w:multiLevelType w:val="hybridMultilevel"/>
    <w:tmpl w:val="65FE5878"/>
    <w:lvl w:ilvl="0" w:tplc="AD9EF6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777D386F"/>
    <w:multiLevelType w:val="hybridMultilevel"/>
    <w:tmpl w:val="98081346"/>
    <w:lvl w:ilvl="0" w:tplc="E62001A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956354F"/>
    <w:multiLevelType w:val="hybridMultilevel"/>
    <w:tmpl w:val="723039AA"/>
    <w:lvl w:ilvl="0" w:tplc="F6D00A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9"/>
  </w:num>
  <w:num w:numId="5">
    <w:abstractNumId w:val="14"/>
  </w:num>
  <w:num w:numId="6">
    <w:abstractNumId w:val="5"/>
  </w:num>
  <w:num w:numId="7">
    <w:abstractNumId w:val="15"/>
  </w:num>
  <w:num w:numId="8">
    <w:abstractNumId w:val="7"/>
  </w:num>
  <w:num w:numId="9">
    <w:abstractNumId w:val="4"/>
  </w:num>
  <w:num w:numId="10">
    <w:abstractNumId w:val="12"/>
  </w:num>
  <w:num w:numId="11">
    <w:abstractNumId w:val="3"/>
  </w:num>
  <w:num w:numId="12">
    <w:abstractNumId w:val="8"/>
  </w:num>
  <w:num w:numId="13">
    <w:abstractNumId w:val="6"/>
  </w:num>
  <w:num w:numId="14">
    <w:abstractNumId w:val="13"/>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C2B"/>
    <w:rsid w:val="000055E9"/>
    <w:rsid w:val="00012C29"/>
    <w:rsid w:val="00013895"/>
    <w:rsid w:val="0002607F"/>
    <w:rsid w:val="00034EE5"/>
    <w:rsid w:val="00035269"/>
    <w:rsid w:val="000840FF"/>
    <w:rsid w:val="000B4025"/>
    <w:rsid w:val="000B661A"/>
    <w:rsid w:val="000D1274"/>
    <w:rsid w:val="000E14FF"/>
    <w:rsid w:val="000F10D4"/>
    <w:rsid w:val="001068CD"/>
    <w:rsid w:val="00124412"/>
    <w:rsid w:val="0013125D"/>
    <w:rsid w:val="00160556"/>
    <w:rsid w:val="0016156E"/>
    <w:rsid w:val="001816F3"/>
    <w:rsid w:val="001A2F3E"/>
    <w:rsid w:val="001B6F64"/>
    <w:rsid w:val="001D6BDA"/>
    <w:rsid w:val="002042F8"/>
    <w:rsid w:val="002366C6"/>
    <w:rsid w:val="0026124D"/>
    <w:rsid w:val="0029311C"/>
    <w:rsid w:val="002A1C21"/>
    <w:rsid w:val="002A5D87"/>
    <w:rsid w:val="002B6614"/>
    <w:rsid w:val="002C3D43"/>
    <w:rsid w:val="002E11C9"/>
    <w:rsid w:val="002E4F3F"/>
    <w:rsid w:val="00303ECB"/>
    <w:rsid w:val="00344BCF"/>
    <w:rsid w:val="00357E81"/>
    <w:rsid w:val="003B36D2"/>
    <w:rsid w:val="003D4ED5"/>
    <w:rsid w:val="003E2EA4"/>
    <w:rsid w:val="003E3E5A"/>
    <w:rsid w:val="003E6CE2"/>
    <w:rsid w:val="004058DD"/>
    <w:rsid w:val="00417F4D"/>
    <w:rsid w:val="00426111"/>
    <w:rsid w:val="00464533"/>
    <w:rsid w:val="004B156B"/>
    <w:rsid w:val="004C0D4E"/>
    <w:rsid w:val="004C1B7F"/>
    <w:rsid w:val="004D20B6"/>
    <w:rsid w:val="005075B7"/>
    <w:rsid w:val="00550012"/>
    <w:rsid w:val="00572635"/>
    <w:rsid w:val="00581C07"/>
    <w:rsid w:val="005922DF"/>
    <w:rsid w:val="005D0821"/>
    <w:rsid w:val="005D67B9"/>
    <w:rsid w:val="005E5101"/>
    <w:rsid w:val="006063C5"/>
    <w:rsid w:val="00610D86"/>
    <w:rsid w:val="00611541"/>
    <w:rsid w:val="00627294"/>
    <w:rsid w:val="00636060"/>
    <w:rsid w:val="00654190"/>
    <w:rsid w:val="0067542C"/>
    <w:rsid w:val="00693856"/>
    <w:rsid w:val="006A0601"/>
    <w:rsid w:val="006C250B"/>
    <w:rsid w:val="006F3B99"/>
    <w:rsid w:val="00711FF7"/>
    <w:rsid w:val="00715FCD"/>
    <w:rsid w:val="00721F82"/>
    <w:rsid w:val="007361BD"/>
    <w:rsid w:val="00746B6D"/>
    <w:rsid w:val="0076213D"/>
    <w:rsid w:val="00782C50"/>
    <w:rsid w:val="007A2C2B"/>
    <w:rsid w:val="007C17A4"/>
    <w:rsid w:val="007C30CB"/>
    <w:rsid w:val="007D073D"/>
    <w:rsid w:val="007D20E6"/>
    <w:rsid w:val="007D22C8"/>
    <w:rsid w:val="007D6E07"/>
    <w:rsid w:val="007E364E"/>
    <w:rsid w:val="007E5891"/>
    <w:rsid w:val="00800CFF"/>
    <w:rsid w:val="008077CF"/>
    <w:rsid w:val="00831023"/>
    <w:rsid w:val="00841201"/>
    <w:rsid w:val="00850666"/>
    <w:rsid w:val="00852973"/>
    <w:rsid w:val="00853766"/>
    <w:rsid w:val="00883C63"/>
    <w:rsid w:val="00894AC0"/>
    <w:rsid w:val="008A4EBC"/>
    <w:rsid w:val="008C0FF8"/>
    <w:rsid w:val="008F60EF"/>
    <w:rsid w:val="00904EFC"/>
    <w:rsid w:val="00944217"/>
    <w:rsid w:val="00992F8A"/>
    <w:rsid w:val="009A7571"/>
    <w:rsid w:val="009D55B1"/>
    <w:rsid w:val="00A32CBF"/>
    <w:rsid w:val="00A90662"/>
    <w:rsid w:val="00AC44AA"/>
    <w:rsid w:val="00AD25BC"/>
    <w:rsid w:val="00AF2007"/>
    <w:rsid w:val="00B14766"/>
    <w:rsid w:val="00B3734F"/>
    <w:rsid w:val="00B52ECC"/>
    <w:rsid w:val="00B60EA9"/>
    <w:rsid w:val="00B84CCC"/>
    <w:rsid w:val="00B92485"/>
    <w:rsid w:val="00BA7DAF"/>
    <w:rsid w:val="00BC1650"/>
    <w:rsid w:val="00BC638D"/>
    <w:rsid w:val="00BD57EB"/>
    <w:rsid w:val="00BE3695"/>
    <w:rsid w:val="00C134CA"/>
    <w:rsid w:val="00C346D1"/>
    <w:rsid w:val="00C96722"/>
    <w:rsid w:val="00C96E5E"/>
    <w:rsid w:val="00C97E4E"/>
    <w:rsid w:val="00CA4E86"/>
    <w:rsid w:val="00CB1757"/>
    <w:rsid w:val="00CB4D31"/>
    <w:rsid w:val="00CC449D"/>
    <w:rsid w:val="00CC7271"/>
    <w:rsid w:val="00CD4502"/>
    <w:rsid w:val="00CE546A"/>
    <w:rsid w:val="00CF3190"/>
    <w:rsid w:val="00D00D58"/>
    <w:rsid w:val="00D1258E"/>
    <w:rsid w:val="00D36B7B"/>
    <w:rsid w:val="00D36D75"/>
    <w:rsid w:val="00D92DC1"/>
    <w:rsid w:val="00DC2EC0"/>
    <w:rsid w:val="00DD71F8"/>
    <w:rsid w:val="00DE0970"/>
    <w:rsid w:val="00E76E43"/>
    <w:rsid w:val="00E9576F"/>
    <w:rsid w:val="00EA7032"/>
    <w:rsid w:val="00EB69F7"/>
    <w:rsid w:val="00ED1C30"/>
    <w:rsid w:val="00F0310B"/>
    <w:rsid w:val="00F05981"/>
    <w:rsid w:val="00F15E81"/>
    <w:rsid w:val="00F24856"/>
    <w:rsid w:val="00F26888"/>
    <w:rsid w:val="00F26F3E"/>
    <w:rsid w:val="00F317D4"/>
    <w:rsid w:val="00F42B60"/>
    <w:rsid w:val="00F528B5"/>
    <w:rsid w:val="00F532EE"/>
    <w:rsid w:val="00F65F6E"/>
    <w:rsid w:val="00FC606B"/>
    <w:rsid w:val="00FE00F1"/>
    <w:rsid w:val="00FF3F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71"/>
    <o:shapelayout v:ext="edit">
      <o:idmap v:ext="edit" data="1"/>
    </o:shapelayout>
  </w:shapeDefaults>
  <w:decimalSymbol w:val="."/>
  <w:listSeparator w:val=","/>
  <w14:docId w14:val="39DC93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D25BC"/>
    <w:pPr>
      <w:keepNext/>
      <w:keepLines/>
      <w:spacing w:before="480" w:line="276" w:lineRule="auto"/>
      <w:outlineLvl w:val="0"/>
    </w:pPr>
    <w:rPr>
      <w:rFonts w:ascii="Times New Roman" w:eastAsiaTheme="majorEastAsia" w:hAnsi="Times New Roman" w:cs="Times New Roman"/>
      <w:b/>
      <w:bCs/>
      <w:lang w:bidi="en-US"/>
    </w:rPr>
  </w:style>
  <w:style w:type="paragraph" w:styleId="Heading2">
    <w:name w:val="heading 2"/>
    <w:basedOn w:val="Normal"/>
    <w:next w:val="Normal"/>
    <w:link w:val="Heading2Char"/>
    <w:uiPriority w:val="9"/>
    <w:unhideWhenUsed/>
    <w:qFormat/>
    <w:rsid w:val="0012441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2C2B"/>
    <w:pPr>
      <w:tabs>
        <w:tab w:val="center" w:pos="4320"/>
        <w:tab w:val="right" w:pos="8640"/>
      </w:tabs>
    </w:pPr>
  </w:style>
  <w:style w:type="character" w:customStyle="1" w:styleId="HeaderChar">
    <w:name w:val="Header Char"/>
    <w:basedOn w:val="DefaultParagraphFont"/>
    <w:link w:val="Header"/>
    <w:uiPriority w:val="99"/>
    <w:rsid w:val="007A2C2B"/>
  </w:style>
  <w:style w:type="paragraph" w:styleId="Footer">
    <w:name w:val="footer"/>
    <w:basedOn w:val="Normal"/>
    <w:link w:val="FooterChar"/>
    <w:uiPriority w:val="99"/>
    <w:unhideWhenUsed/>
    <w:rsid w:val="007A2C2B"/>
    <w:pPr>
      <w:tabs>
        <w:tab w:val="center" w:pos="4320"/>
        <w:tab w:val="right" w:pos="8640"/>
      </w:tabs>
    </w:pPr>
  </w:style>
  <w:style w:type="character" w:customStyle="1" w:styleId="FooterChar">
    <w:name w:val="Footer Char"/>
    <w:basedOn w:val="DefaultParagraphFont"/>
    <w:link w:val="Footer"/>
    <w:uiPriority w:val="99"/>
    <w:rsid w:val="007A2C2B"/>
  </w:style>
  <w:style w:type="character" w:styleId="PageNumber">
    <w:name w:val="page number"/>
    <w:basedOn w:val="DefaultParagraphFont"/>
    <w:uiPriority w:val="99"/>
    <w:semiHidden/>
    <w:unhideWhenUsed/>
    <w:rsid w:val="007A2C2B"/>
  </w:style>
  <w:style w:type="paragraph" w:styleId="FootnoteText">
    <w:name w:val="footnote text"/>
    <w:basedOn w:val="Normal"/>
    <w:link w:val="FootnoteTextChar"/>
    <w:uiPriority w:val="99"/>
    <w:unhideWhenUsed/>
    <w:rsid w:val="003B36D2"/>
  </w:style>
  <w:style w:type="character" w:customStyle="1" w:styleId="FootnoteTextChar">
    <w:name w:val="Footnote Text Char"/>
    <w:basedOn w:val="DefaultParagraphFont"/>
    <w:link w:val="FootnoteText"/>
    <w:uiPriority w:val="99"/>
    <w:rsid w:val="003B36D2"/>
  </w:style>
  <w:style w:type="character" w:styleId="FootnoteReference">
    <w:name w:val="footnote reference"/>
    <w:basedOn w:val="DefaultParagraphFont"/>
    <w:uiPriority w:val="99"/>
    <w:unhideWhenUsed/>
    <w:rsid w:val="003B36D2"/>
    <w:rPr>
      <w:vertAlign w:val="superscript"/>
    </w:rPr>
  </w:style>
  <w:style w:type="paragraph" w:styleId="EndnoteText">
    <w:name w:val="endnote text"/>
    <w:basedOn w:val="Normal"/>
    <w:link w:val="EndnoteTextChar"/>
    <w:uiPriority w:val="99"/>
    <w:unhideWhenUsed/>
    <w:rsid w:val="003B36D2"/>
  </w:style>
  <w:style w:type="character" w:customStyle="1" w:styleId="EndnoteTextChar">
    <w:name w:val="Endnote Text Char"/>
    <w:basedOn w:val="DefaultParagraphFont"/>
    <w:link w:val="EndnoteText"/>
    <w:uiPriority w:val="99"/>
    <w:rsid w:val="003B36D2"/>
  </w:style>
  <w:style w:type="character" w:styleId="EndnoteReference">
    <w:name w:val="endnote reference"/>
    <w:basedOn w:val="DefaultParagraphFont"/>
    <w:uiPriority w:val="99"/>
    <w:unhideWhenUsed/>
    <w:rsid w:val="003B36D2"/>
    <w:rPr>
      <w:vertAlign w:val="superscript"/>
    </w:rPr>
  </w:style>
  <w:style w:type="character" w:customStyle="1" w:styleId="Heading1Char">
    <w:name w:val="Heading 1 Char"/>
    <w:basedOn w:val="DefaultParagraphFont"/>
    <w:link w:val="Heading1"/>
    <w:uiPriority w:val="9"/>
    <w:rsid w:val="00AD25BC"/>
    <w:rPr>
      <w:rFonts w:ascii="Times New Roman" w:eastAsiaTheme="majorEastAsia" w:hAnsi="Times New Roman" w:cs="Times New Roman"/>
      <w:b/>
      <w:bCs/>
      <w:lang w:bidi="en-US"/>
    </w:rPr>
  </w:style>
  <w:style w:type="paragraph" w:styleId="BalloonText">
    <w:name w:val="Balloon Text"/>
    <w:basedOn w:val="Normal"/>
    <w:link w:val="BalloonTextChar"/>
    <w:uiPriority w:val="99"/>
    <w:semiHidden/>
    <w:unhideWhenUsed/>
    <w:rsid w:val="000D12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1274"/>
    <w:rPr>
      <w:rFonts w:ascii="Lucida Grande" w:hAnsi="Lucida Grande" w:cs="Lucida Grande"/>
      <w:sz w:val="18"/>
      <w:szCs w:val="18"/>
    </w:rPr>
  </w:style>
  <w:style w:type="paragraph" w:styleId="ListParagraph">
    <w:name w:val="List Paragraph"/>
    <w:basedOn w:val="Normal"/>
    <w:uiPriority w:val="34"/>
    <w:qFormat/>
    <w:rsid w:val="002A1C21"/>
    <w:pPr>
      <w:bidi/>
      <w:spacing w:after="200" w:line="276" w:lineRule="auto"/>
      <w:ind w:left="720"/>
      <w:contextualSpacing/>
    </w:pPr>
    <w:rPr>
      <w:rFonts w:eastAsiaTheme="minorHAnsi"/>
      <w:sz w:val="22"/>
      <w:szCs w:val="22"/>
    </w:rPr>
  </w:style>
  <w:style w:type="character" w:styleId="Emphasis">
    <w:name w:val="Emphasis"/>
    <w:basedOn w:val="DefaultParagraphFont"/>
    <w:uiPriority w:val="20"/>
    <w:qFormat/>
    <w:rsid w:val="000E14FF"/>
    <w:rPr>
      <w:i/>
      <w:iCs/>
    </w:rPr>
  </w:style>
  <w:style w:type="character" w:customStyle="1" w:styleId="apple-converted-space">
    <w:name w:val="apple-converted-space"/>
    <w:basedOn w:val="DefaultParagraphFont"/>
    <w:rsid w:val="000E14FF"/>
  </w:style>
  <w:style w:type="paragraph" w:styleId="TOCHeading">
    <w:name w:val="TOC Heading"/>
    <w:basedOn w:val="Heading1"/>
    <w:next w:val="Normal"/>
    <w:uiPriority w:val="39"/>
    <w:unhideWhenUsed/>
    <w:qFormat/>
    <w:rsid w:val="006A0601"/>
    <w:pPr>
      <w:outlineLvl w:val="9"/>
    </w:pPr>
    <w:rPr>
      <w:lang w:bidi="ar-SA"/>
    </w:rPr>
  </w:style>
  <w:style w:type="paragraph" w:styleId="TOC1">
    <w:name w:val="toc 1"/>
    <w:basedOn w:val="Normal"/>
    <w:next w:val="Normal"/>
    <w:autoRedefine/>
    <w:uiPriority w:val="39"/>
    <w:unhideWhenUsed/>
    <w:rsid w:val="006A0601"/>
    <w:pPr>
      <w:spacing w:before="120"/>
    </w:pPr>
    <w:rPr>
      <w:b/>
    </w:rPr>
  </w:style>
  <w:style w:type="paragraph" w:styleId="TOC2">
    <w:name w:val="toc 2"/>
    <w:basedOn w:val="Normal"/>
    <w:next w:val="Normal"/>
    <w:autoRedefine/>
    <w:uiPriority w:val="39"/>
    <w:unhideWhenUsed/>
    <w:rsid w:val="006A0601"/>
    <w:pPr>
      <w:ind w:left="240"/>
    </w:pPr>
    <w:rPr>
      <w:b/>
      <w:sz w:val="22"/>
      <w:szCs w:val="22"/>
    </w:rPr>
  </w:style>
  <w:style w:type="paragraph" w:styleId="TOC3">
    <w:name w:val="toc 3"/>
    <w:basedOn w:val="Normal"/>
    <w:next w:val="Normal"/>
    <w:autoRedefine/>
    <w:uiPriority w:val="39"/>
    <w:unhideWhenUsed/>
    <w:rsid w:val="006A0601"/>
    <w:pPr>
      <w:ind w:left="480"/>
    </w:pPr>
    <w:rPr>
      <w:sz w:val="22"/>
      <w:szCs w:val="22"/>
    </w:rPr>
  </w:style>
  <w:style w:type="paragraph" w:styleId="TOC4">
    <w:name w:val="toc 4"/>
    <w:basedOn w:val="Normal"/>
    <w:next w:val="Normal"/>
    <w:autoRedefine/>
    <w:uiPriority w:val="39"/>
    <w:unhideWhenUsed/>
    <w:rsid w:val="006A0601"/>
    <w:pPr>
      <w:ind w:left="720"/>
    </w:pPr>
    <w:rPr>
      <w:sz w:val="20"/>
      <w:szCs w:val="20"/>
    </w:rPr>
  </w:style>
  <w:style w:type="paragraph" w:styleId="TOC5">
    <w:name w:val="toc 5"/>
    <w:basedOn w:val="Normal"/>
    <w:next w:val="Normal"/>
    <w:autoRedefine/>
    <w:uiPriority w:val="39"/>
    <w:unhideWhenUsed/>
    <w:rsid w:val="006A0601"/>
    <w:pPr>
      <w:ind w:left="960"/>
    </w:pPr>
    <w:rPr>
      <w:sz w:val="20"/>
      <w:szCs w:val="20"/>
    </w:rPr>
  </w:style>
  <w:style w:type="paragraph" w:styleId="TOC6">
    <w:name w:val="toc 6"/>
    <w:basedOn w:val="Normal"/>
    <w:next w:val="Normal"/>
    <w:autoRedefine/>
    <w:uiPriority w:val="39"/>
    <w:unhideWhenUsed/>
    <w:rsid w:val="006A0601"/>
    <w:pPr>
      <w:ind w:left="1200"/>
    </w:pPr>
    <w:rPr>
      <w:sz w:val="20"/>
      <w:szCs w:val="20"/>
    </w:rPr>
  </w:style>
  <w:style w:type="paragraph" w:styleId="TOC7">
    <w:name w:val="toc 7"/>
    <w:basedOn w:val="Normal"/>
    <w:next w:val="Normal"/>
    <w:autoRedefine/>
    <w:uiPriority w:val="39"/>
    <w:unhideWhenUsed/>
    <w:rsid w:val="006A0601"/>
    <w:pPr>
      <w:ind w:left="1440"/>
    </w:pPr>
    <w:rPr>
      <w:sz w:val="20"/>
      <w:szCs w:val="20"/>
    </w:rPr>
  </w:style>
  <w:style w:type="paragraph" w:styleId="TOC8">
    <w:name w:val="toc 8"/>
    <w:basedOn w:val="Normal"/>
    <w:next w:val="Normal"/>
    <w:autoRedefine/>
    <w:uiPriority w:val="39"/>
    <w:unhideWhenUsed/>
    <w:rsid w:val="006A0601"/>
    <w:pPr>
      <w:ind w:left="1680"/>
    </w:pPr>
    <w:rPr>
      <w:sz w:val="20"/>
      <w:szCs w:val="20"/>
    </w:rPr>
  </w:style>
  <w:style w:type="paragraph" w:styleId="TOC9">
    <w:name w:val="toc 9"/>
    <w:basedOn w:val="Normal"/>
    <w:next w:val="Normal"/>
    <w:autoRedefine/>
    <w:uiPriority w:val="39"/>
    <w:unhideWhenUsed/>
    <w:rsid w:val="006A0601"/>
    <w:pPr>
      <w:ind w:left="1920"/>
    </w:pPr>
    <w:rPr>
      <w:sz w:val="20"/>
      <w:szCs w:val="20"/>
    </w:rPr>
  </w:style>
  <w:style w:type="paragraph" w:styleId="Index1">
    <w:name w:val="index 1"/>
    <w:basedOn w:val="Normal"/>
    <w:next w:val="Normal"/>
    <w:autoRedefine/>
    <w:uiPriority w:val="99"/>
    <w:unhideWhenUsed/>
    <w:rsid w:val="00715FCD"/>
    <w:pPr>
      <w:ind w:left="240" w:hanging="240"/>
    </w:pPr>
  </w:style>
  <w:style w:type="paragraph" w:styleId="Index2">
    <w:name w:val="index 2"/>
    <w:basedOn w:val="Normal"/>
    <w:next w:val="Normal"/>
    <w:autoRedefine/>
    <w:uiPriority w:val="99"/>
    <w:unhideWhenUsed/>
    <w:rsid w:val="00715FCD"/>
    <w:pPr>
      <w:ind w:left="480" w:hanging="240"/>
    </w:pPr>
  </w:style>
  <w:style w:type="paragraph" w:styleId="Index3">
    <w:name w:val="index 3"/>
    <w:basedOn w:val="Normal"/>
    <w:next w:val="Normal"/>
    <w:autoRedefine/>
    <w:uiPriority w:val="99"/>
    <w:unhideWhenUsed/>
    <w:rsid w:val="00715FCD"/>
    <w:pPr>
      <w:ind w:left="720" w:hanging="240"/>
    </w:pPr>
  </w:style>
  <w:style w:type="paragraph" w:styleId="Index4">
    <w:name w:val="index 4"/>
    <w:basedOn w:val="Normal"/>
    <w:next w:val="Normal"/>
    <w:autoRedefine/>
    <w:uiPriority w:val="99"/>
    <w:unhideWhenUsed/>
    <w:rsid w:val="00715FCD"/>
    <w:pPr>
      <w:ind w:left="960" w:hanging="240"/>
    </w:pPr>
  </w:style>
  <w:style w:type="paragraph" w:styleId="Index5">
    <w:name w:val="index 5"/>
    <w:basedOn w:val="Normal"/>
    <w:next w:val="Normal"/>
    <w:autoRedefine/>
    <w:uiPriority w:val="99"/>
    <w:unhideWhenUsed/>
    <w:rsid w:val="00715FCD"/>
    <w:pPr>
      <w:ind w:left="1200" w:hanging="240"/>
    </w:pPr>
  </w:style>
  <w:style w:type="paragraph" w:styleId="Index6">
    <w:name w:val="index 6"/>
    <w:basedOn w:val="Normal"/>
    <w:next w:val="Normal"/>
    <w:autoRedefine/>
    <w:uiPriority w:val="99"/>
    <w:unhideWhenUsed/>
    <w:rsid w:val="00715FCD"/>
    <w:pPr>
      <w:ind w:left="1440" w:hanging="240"/>
    </w:pPr>
  </w:style>
  <w:style w:type="paragraph" w:styleId="Index7">
    <w:name w:val="index 7"/>
    <w:basedOn w:val="Normal"/>
    <w:next w:val="Normal"/>
    <w:autoRedefine/>
    <w:uiPriority w:val="99"/>
    <w:unhideWhenUsed/>
    <w:rsid w:val="00715FCD"/>
    <w:pPr>
      <w:ind w:left="1680" w:hanging="240"/>
    </w:pPr>
  </w:style>
  <w:style w:type="paragraph" w:styleId="Index8">
    <w:name w:val="index 8"/>
    <w:basedOn w:val="Normal"/>
    <w:next w:val="Normal"/>
    <w:autoRedefine/>
    <w:uiPriority w:val="99"/>
    <w:unhideWhenUsed/>
    <w:rsid w:val="00715FCD"/>
    <w:pPr>
      <w:ind w:left="1920" w:hanging="240"/>
    </w:pPr>
  </w:style>
  <w:style w:type="paragraph" w:styleId="Index9">
    <w:name w:val="index 9"/>
    <w:basedOn w:val="Normal"/>
    <w:next w:val="Normal"/>
    <w:autoRedefine/>
    <w:uiPriority w:val="99"/>
    <w:unhideWhenUsed/>
    <w:rsid w:val="00715FCD"/>
    <w:pPr>
      <w:ind w:left="2160" w:hanging="240"/>
    </w:pPr>
  </w:style>
  <w:style w:type="paragraph" w:styleId="IndexHeading">
    <w:name w:val="index heading"/>
    <w:basedOn w:val="Normal"/>
    <w:next w:val="Index1"/>
    <w:uiPriority w:val="99"/>
    <w:unhideWhenUsed/>
    <w:rsid w:val="00715FCD"/>
  </w:style>
  <w:style w:type="character" w:customStyle="1" w:styleId="Heading2Char">
    <w:name w:val="Heading 2 Char"/>
    <w:basedOn w:val="DefaultParagraphFont"/>
    <w:link w:val="Heading2"/>
    <w:uiPriority w:val="9"/>
    <w:rsid w:val="00124412"/>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B52ECC"/>
  </w:style>
  <w:style w:type="paragraph" w:styleId="Caption">
    <w:name w:val="caption"/>
    <w:basedOn w:val="Normal"/>
    <w:next w:val="Normal"/>
    <w:uiPriority w:val="35"/>
    <w:unhideWhenUsed/>
    <w:qFormat/>
    <w:rsid w:val="00E9576F"/>
    <w:pPr>
      <w:spacing w:after="200"/>
    </w:pPr>
    <w:rPr>
      <w:b/>
      <w:bCs/>
      <w:color w:val="4F81BD" w:themeColor="accent1"/>
      <w:sz w:val="18"/>
      <w:szCs w:val="18"/>
    </w:rPr>
  </w:style>
  <w:style w:type="character" w:styleId="Hyperlink">
    <w:name w:val="Hyperlink"/>
    <w:basedOn w:val="DefaultParagraphFont"/>
    <w:uiPriority w:val="99"/>
    <w:semiHidden/>
    <w:unhideWhenUsed/>
    <w:rsid w:val="005D67B9"/>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D25BC"/>
    <w:pPr>
      <w:keepNext/>
      <w:keepLines/>
      <w:spacing w:before="480" w:line="276" w:lineRule="auto"/>
      <w:outlineLvl w:val="0"/>
    </w:pPr>
    <w:rPr>
      <w:rFonts w:ascii="Times New Roman" w:eastAsiaTheme="majorEastAsia" w:hAnsi="Times New Roman" w:cs="Times New Roman"/>
      <w:b/>
      <w:bCs/>
      <w:lang w:bidi="en-US"/>
    </w:rPr>
  </w:style>
  <w:style w:type="paragraph" w:styleId="Heading2">
    <w:name w:val="heading 2"/>
    <w:basedOn w:val="Normal"/>
    <w:next w:val="Normal"/>
    <w:link w:val="Heading2Char"/>
    <w:uiPriority w:val="9"/>
    <w:unhideWhenUsed/>
    <w:qFormat/>
    <w:rsid w:val="0012441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2C2B"/>
    <w:pPr>
      <w:tabs>
        <w:tab w:val="center" w:pos="4320"/>
        <w:tab w:val="right" w:pos="8640"/>
      </w:tabs>
    </w:pPr>
  </w:style>
  <w:style w:type="character" w:customStyle="1" w:styleId="HeaderChar">
    <w:name w:val="Header Char"/>
    <w:basedOn w:val="DefaultParagraphFont"/>
    <w:link w:val="Header"/>
    <w:uiPriority w:val="99"/>
    <w:rsid w:val="007A2C2B"/>
  </w:style>
  <w:style w:type="paragraph" w:styleId="Footer">
    <w:name w:val="footer"/>
    <w:basedOn w:val="Normal"/>
    <w:link w:val="FooterChar"/>
    <w:uiPriority w:val="99"/>
    <w:unhideWhenUsed/>
    <w:rsid w:val="007A2C2B"/>
    <w:pPr>
      <w:tabs>
        <w:tab w:val="center" w:pos="4320"/>
        <w:tab w:val="right" w:pos="8640"/>
      </w:tabs>
    </w:pPr>
  </w:style>
  <w:style w:type="character" w:customStyle="1" w:styleId="FooterChar">
    <w:name w:val="Footer Char"/>
    <w:basedOn w:val="DefaultParagraphFont"/>
    <w:link w:val="Footer"/>
    <w:uiPriority w:val="99"/>
    <w:rsid w:val="007A2C2B"/>
  </w:style>
  <w:style w:type="character" w:styleId="PageNumber">
    <w:name w:val="page number"/>
    <w:basedOn w:val="DefaultParagraphFont"/>
    <w:uiPriority w:val="99"/>
    <w:semiHidden/>
    <w:unhideWhenUsed/>
    <w:rsid w:val="007A2C2B"/>
  </w:style>
  <w:style w:type="paragraph" w:styleId="FootnoteText">
    <w:name w:val="footnote text"/>
    <w:basedOn w:val="Normal"/>
    <w:link w:val="FootnoteTextChar"/>
    <w:uiPriority w:val="99"/>
    <w:unhideWhenUsed/>
    <w:rsid w:val="003B36D2"/>
  </w:style>
  <w:style w:type="character" w:customStyle="1" w:styleId="FootnoteTextChar">
    <w:name w:val="Footnote Text Char"/>
    <w:basedOn w:val="DefaultParagraphFont"/>
    <w:link w:val="FootnoteText"/>
    <w:uiPriority w:val="99"/>
    <w:rsid w:val="003B36D2"/>
  </w:style>
  <w:style w:type="character" w:styleId="FootnoteReference">
    <w:name w:val="footnote reference"/>
    <w:basedOn w:val="DefaultParagraphFont"/>
    <w:uiPriority w:val="99"/>
    <w:unhideWhenUsed/>
    <w:rsid w:val="003B36D2"/>
    <w:rPr>
      <w:vertAlign w:val="superscript"/>
    </w:rPr>
  </w:style>
  <w:style w:type="paragraph" w:styleId="EndnoteText">
    <w:name w:val="endnote text"/>
    <w:basedOn w:val="Normal"/>
    <w:link w:val="EndnoteTextChar"/>
    <w:uiPriority w:val="99"/>
    <w:unhideWhenUsed/>
    <w:rsid w:val="003B36D2"/>
  </w:style>
  <w:style w:type="character" w:customStyle="1" w:styleId="EndnoteTextChar">
    <w:name w:val="Endnote Text Char"/>
    <w:basedOn w:val="DefaultParagraphFont"/>
    <w:link w:val="EndnoteText"/>
    <w:uiPriority w:val="99"/>
    <w:rsid w:val="003B36D2"/>
  </w:style>
  <w:style w:type="character" w:styleId="EndnoteReference">
    <w:name w:val="endnote reference"/>
    <w:basedOn w:val="DefaultParagraphFont"/>
    <w:uiPriority w:val="99"/>
    <w:unhideWhenUsed/>
    <w:rsid w:val="003B36D2"/>
    <w:rPr>
      <w:vertAlign w:val="superscript"/>
    </w:rPr>
  </w:style>
  <w:style w:type="character" w:customStyle="1" w:styleId="Heading1Char">
    <w:name w:val="Heading 1 Char"/>
    <w:basedOn w:val="DefaultParagraphFont"/>
    <w:link w:val="Heading1"/>
    <w:uiPriority w:val="9"/>
    <w:rsid w:val="00AD25BC"/>
    <w:rPr>
      <w:rFonts w:ascii="Times New Roman" w:eastAsiaTheme="majorEastAsia" w:hAnsi="Times New Roman" w:cs="Times New Roman"/>
      <w:b/>
      <w:bCs/>
      <w:lang w:bidi="en-US"/>
    </w:rPr>
  </w:style>
  <w:style w:type="paragraph" w:styleId="BalloonText">
    <w:name w:val="Balloon Text"/>
    <w:basedOn w:val="Normal"/>
    <w:link w:val="BalloonTextChar"/>
    <w:uiPriority w:val="99"/>
    <w:semiHidden/>
    <w:unhideWhenUsed/>
    <w:rsid w:val="000D12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1274"/>
    <w:rPr>
      <w:rFonts w:ascii="Lucida Grande" w:hAnsi="Lucida Grande" w:cs="Lucida Grande"/>
      <w:sz w:val="18"/>
      <w:szCs w:val="18"/>
    </w:rPr>
  </w:style>
  <w:style w:type="paragraph" w:styleId="ListParagraph">
    <w:name w:val="List Paragraph"/>
    <w:basedOn w:val="Normal"/>
    <w:uiPriority w:val="34"/>
    <w:qFormat/>
    <w:rsid w:val="002A1C21"/>
    <w:pPr>
      <w:bidi/>
      <w:spacing w:after="200" w:line="276" w:lineRule="auto"/>
      <w:ind w:left="720"/>
      <w:contextualSpacing/>
    </w:pPr>
    <w:rPr>
      <w:rFonts w:eastAsiaTheme="minorHAnsi"/>
      <w:sz w:val="22"/>
      <w:szCs w:val="22"/>
    </w:rPr>
  </w:style>
  <w:style w:type="character" w:styleId="Emphasis">
    <w:name w:val="Emphasis"/>
    <w:basedOn w:val="DefaultParagraphFont"/>
    <w:uiPriority w:val="20"/>
    <w:qFormat/>
    <w:rsid w:val="000E14FF"/>
    <w:rPr>
      <w:i/>
      <w:iCs/>
    </w:rPr>
  </w:style>
  <w:style w:type="character" w:customStyle="1" w:styleId="apple-converted-space">
    <w:name w:val="apple-converted-space"/>
    <w:basedOn w:val="DefaultParagraphFont"/>
    <w:rsid w:val="000E14FF"/>
  </w:style>
  <w:style w:type="paragraph" w:styleId="TOCHeading">
    <w:name w:val="TOC Heading"/>
    <w:basedOn w:val="Heading1"/>
    <w:next w:val="Normal"/>
    <w:uiPriority w:val="39"/>
    <w:unhideWhenUsed/>
    <w:qFormat/>
    <w:rsid w:val="006A0601"/>
    <w:pPr>
      <w:outlineLvl w:val="9"/>
    </w:pPr>
    <w:rPr>
      <w:lang w:bidi="ar-SA"/>
    </w:rPr>
  </w:style>
  <w:style w:type="paragraph" w:styleId="TOC1">
    <w:name w:val="toc 1"/>
    <w:basedOn w:val="Normal"/>
    <w:next w:val="Normal"/>
    <w:autoRedefine/>
    <w:uiPriority w:val="39"/>
    <w:unhideWhenUsed/>
    <w:rsid w:val="006A0601"/>
    <w:pPr>
      <w:spacing w:before="120"/>
    </w:pPr>
    <w:rPr>
      <w:b/>
    </w:rPr>
  </w:style>
  <w:style w:type="paragraph" w:styleId="TOC2">
    <w:name w:val="toc 2"/>
    <w:basedOn w:val="Normal"/>
    <w:next w:val="Normal"/>
    <w:autoRedefine/>
    <w:uiPriority w:val="39"/>
    <w:unhideWhenUsed/>
    <w:rsid w:val="006A0601"/>
    <w:pPr>
      <w:ind w:left="240"/>
    </w:pPr>
    <w:rPr>
      <w:b/>
      <w:sz w:val="22"/>
      <w:szCs w:val="22"/>
    </w:rPr>
  </w:style>
  <w:style w:type="paragraph" w:styleId="TOC3">
    <w:name w:val="toc 3"/>
    <w:basedOn w:val="Normal"/>
    <w:next w:val="Normal"/>
    <w:autoRedefine/>
    <w:uiPriority w:val="39"/>
    <w:unhideWhenUsed/>
    <w:rsid w:val="006A0601"/>
    <w:pPr>
      <w:ind w:left="480"/>
    </w:pPr>
    <w:rPr>
      <w:sz w:val="22"/>
      <w:szCs w:val="22"/>
    </w:rPr>
  </w:style>
  <w:style w:type="paragraph" w:styleId="TOC4">
    <w:name w:val="toc 4"/>
    <w:basedOn w:val="Normal"/>
    <w:next w:val="Normal"/>
    <w:autoRedefine/>
    <w:uiPriority w:val="39"/>
    <w:unhideWhenUsed/>
    <w:rsid w:val="006A0601"/>
    <w:pPr>
      <w:ind w:left="720"/>
    </w:pPr>
    <w:rPr>
      <w:sz w:val="20"/>
      <w:szCs w:val="20"/>
    </w:rPr>
  </w:style>
  <w:style w:type="paragraph" w:styleId="TOC5">
    <w:name w:val="toc 5"/>
    <w:basedOn w:val="Normal"/>
    <w:next w:val="Normal"/>
    <w:autoRedefine/>
    <w:uiPriority w:val="39"/>
    <w:unhideWhenUsed/>
    <w:rsid w:val="006A0601"/>
    <w:pPr>
      <w:ind w:left="960"/>
    </w:pPr>
    <w:rPr>
      <w:sz w:val="20"/>
      <w:szCs w:val="20"/>
    </w:rPr>
  </w:style>
  <w:style w:type="paragraph" w:styleId="TOC6">
    <w:name w:val="toc 6"/>
    <w:basedOn w:val="Normal"/>
    <w:next w:val="Normal"/>
    <w:autoRedefine/>
    <w:uiPriority w:val="39"/>
    <w:unhideWhenUsed/>
    <w:rsid w:val="006A0601"/>
    <w:pPr>
      <w:ind w:left="1200"/>
    </w:pPr>
    <w:rPr>
      <w:sz w:val="20"/>
      <w:szCs w:val="20"/>
    </w:rPr>
  </w:style>
  <w:style w:type="paragraph" w:styleId="TOC7">
    <w:name w:val="toc 7"/>
    <w:basedOn w:val="Normal"/>
    <w:next w:val="Normal"/>
    <w:autoRedefine/>
    <w:uiPriority w:val="39"/>
    <w:unhideWhenUsed/>
    <w:rsid w:val="006A0601"/>
    <w:pPr>
      <w:ind w:left="1440"/>
    </w:pPr>
    <w:rPr>
      <w:sz w:val="20"/>
      <w:szCs w:val="20"/>
    </w:rPr>
  </w:style>
  <w:style w:type="paragraph" w:styleId="TOC8">
    <w:name w:val="toc 8"/>
    <w:basedOn w:val="Normal"/>
    <w:next w:val="Normal"/>
    <w:autoRedefine/>
    <w:uiPriority w:val="39"/>
    <w:unhideWhenUsed/>
    <w:rsid w:val="006A0601"/>
    <w:pPr>
      <w:ind w:left="1680"/>
    </w:pPr>
    <w:rPr>
      <w:sz w:val="20"/>
      <w:szCs w:val="20"/>
    </w:rPr>
  </w:style>
  <w:style w:type="paragraph" w:styleId="TOC9">
    <w:name w:val="toc 9"/>
    <w:basedOn w:val="Normal"/>
    <w:next w:val="Normal"/>
    <w:autoRedefine/>
    <w:uiPriority w:val="39"/>
    <w:unhideWhenUsed/>
    <w:rsid w:val="006A0601"/>
    <w:pPr>
      <w:ind w:left="1920"/>
    </w:pPr>
    <w:rPr>
      <w:sz w:val="20"/>
      <w:szCs w:val="20"/>
    </w:rPr>
  </w:style>
  <w:style w:type="paragraph" w:styleId="Index1">
    <w:name w:val="index 1"/>
    <w:basedOn w:val="Normal"/>
    <w:next w:val="Normal"/>
    <w:autoRedefine/>
    <w:uiPriority w:val="99"/>
    <w:unhideWhenUsed/>
    <w:rsid w:val="00715FCD"/>
    <w:pPr>
      <w:ind w:left="240" w:hanging="240"/>
    </w:pPr>
  </w:style>
  <w:style w:type="paragraph" w:styleId="Index2">
    <w:name w:val="index 2"/>
    <w:basedOn w:val="Normal"/>
    <w:next w:val="Normal"/>
    <w:autoRedefine/>
    <w:uiPriority w:val="99"/>
    <w:unhideWhenUsed/>
    <w:rsid w:val="00715FCD"/>
    <w:pPr>
      <w:ind w:left="480" w:hanging="240"/>
    </w:pPr>
  </w:style>
  <w:style w:type="paragraph" w:styleId="Index3">
    <w:name w:val="index 3"/>
    <w:basedOn w:val="Normal"/>
    <w:next w:val="Normal"/>
    <w:autoRedefine/>
    <w:uiPriority w:val="99"/>
    <w:unhideWhenUsed/>
    <w:rsid w:val="00715FCD"/>
    <w:pPr>
      <w:ind w:left="720" w:hanging="240"/>
    </w:pPr>
  </w:style>
  <w:style w:type="paragraph" w:styleId="Index4">
    <w:name w:val="index 4"/>
    <w:basedOn w:val="Normal"/>
    <w:next w:val="Normal"/>
    <w:autoRedefine/>
    <w:uiPriority w:val="99"/>
    <w:unhideWhenUsed/>
    <w:rsid w:val="00715FCD"/>
    <w:pPr>
      <w:ind w:left="960" w:hanging="240"/>
    </w:pPr>
  </w:style>
  <w:style w:type="paragraph" w:styleId="Index5">
    <w:name w:val="index 5"/>
    <w:basedOn w:val="Normal"/>
    <w:next w:val="Normal"/>
    <w:autoRedefine/>
    <w:uiPriority w:val="99"/>
    <w:unhideWhenUsed/>
    <w:rsid w:val="00715FCD"/>
    <w:pPr>
      <w:ind w:left="1200" w:hanging="240"/>
    </w:pPr>
  </w:style>
  <w:style w:type="paragraph" w:styleId="Index6">
    <w:name w:val="index 6"/>
    <w:basedOn w:val="Normal"/>
    <w:next w:val="Normal"/>
    <w:autoRedefine/>
    <w:uiPriority w:val="99"/>
    <w:unhideWhenUsed/>
    <w:rsid w:val="00715FCD"/>
    <w:pPr>
      <w:ind w:left="1440" w:hanging="240"/>
    </w:pPr>
  </w:style>
  <w:style w:type="paragraph" w:styleId="Index7">
    <w:name w:val="index 7"/>
    <w:basedOn w:val="Normal"/>
    <w:next w:val="Normal"/>
    <w:autoRedefine/>
    <w:uiPriority w:val="99"/>
    <w:unhideWhenUsed/>
    <w:rsid w:val="00715FCD"/>
    <w:pPr>
      <w:ind w:left="1680" w:hanging="240"/>
    </w:pPr>
  </w:style>
  <w:style w:type="paragraph" w:styleId="Index8">
    <w:name w:val="index 8"/>
    <w:basedOn w:val="Normal"/>
    <w:next w:val="Normal"/>
    <w:autoRedefine/>
    <w:uiPriority w:val="99"/>
    <w:unhideWhenUsed/>
    <w:rsid w:val="00715FCD"/>
    <w:pPr>
      <w:ind w:left="1920" w:hanging="240"/>
    </w:pPr>
  </w:style>
  <w:style w:type="paragraph" w:styleId="Index9">
    <w:name w:val="index 9"/>
    <w:basedOn w:val="Normal"/>
    <w:next w:val="Normal"/>
    <w:autoRedefine/>
    <w:uiPriority w:val="99"/>
    <w:unhideWhenUsed/>
    <w:rsid w:val="00715FCD"/>
    <w:pPr>
      <w:ind w:left="2160" w:hanging="240"/>
    </w:pPr>
  </w:style>
  <w:style w:type="paragraph" w:styleId="IndexHeading">
    <w:name w:val="index heading"/>
    <w:basedOn w:val="Normal"/>
    <w:next w:val="Index1"/>
    <w:uiPriority w:val="99"/>
    <w:unhideWhenUsed/>
    <w:rsid w:val="00715FCD"/>
  </w:style>
  <w:style w:type="character" w:customStyle="1" w:styleId="Heading2Char">
    <w:name w:val="Heading 2 Char"/>
    <w:basedOn w:val="DefaultParagraphFont"/>
    <w:link w:val="Heading2"/>
    <w:uiPriority w:val="9"/>
    <w:rsid w:val="00124412"/>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B52ECC"/>
  </w:style>
  <w:style w:type="paragraph" w:styleId="Caption">
    <w:name w:val="caption"/>
    <w:basedOn w:val="Normal"/>
    <w:next w:val="Normal"/>
    <w:uiPriority w:val="35"/>
    <w:unhideWhenUsed/>
    <w:qFormat/>
    <w:rsid w:val="00E9576F"/>
    <w:pPr>
      <w:spacing w:after="200"/>
    </w:pPr>
    <w:rPr>
      <w:b/>
      <w:bCs/>
      <w:color w:val="4F81BD" w:themeColor="accent1"/>
      <w:sz w:val="18"/>
      <w:szCs w:val="18"/>
    </w:rPr>
  </w:style>
  <w:style w:type="character" w:styleId="Hyperlink">
    <w:name w:val="Hyperlink"/>
    <w:basedOn w:val="DefaultParagraphFont"/>
    <w:uiPriority w:val="99"/>
    <w:semiHidden/>
    <w:unhideWhenUsed/>
    <w:rsid w:val="005D67B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804147">
      <w:bodyDiv w:val="1"/>
      <w:marLeft w:val="0"/>
      <w:marRight w:val="0"/>
      <w:marTop w:val="0"/>
      <w:marBottom w:val="0"/>
      <w:divBdr>
        <w:top w:val="none" w:sz="0" w:space="0" w:color="auto"/>
        <w:left w:val="none" w:sz="0" w:space="0" w:color="auto"/>
        <w:bottom w:val="none" w:sz="0" w:space="0" w:color="auto"/>
        <w:right w:val="none" w:sz="0" w:space="0" w:color="auto"/>
      </w:divBdr>
    </w:div>
    <w:div w:id="93790456">
      <w:bodyDiv w:val="1"/>
      <w:marLeft w:val="0"/>
      <w:marRight w:val="0"/>
      <w:marTop w:val="0"/>
      <w:marBottom w:val="0"/>
      <w:divBdr>
        <w:top w:val="none" w:sz="0" w:space="0" w:color="auto"/>
        <w:left w:val="none" w:sz="0" w:space="0" w:color="auto"/>
        <w:bottom w:val="none" w:sz="0" w:space="0" w:color="auto"/>
        <w:right w:val="none" w:sz="0" w:space="0" w:color="auto"/>
      </w:divBdr>
    </w:div>
    <w:div w:id="216092768">
      <w:bodyDiv w:val="1"/>
      <w:marLeft w:val="0"/>
      <w:marRight w:val="0"/>
      <w:marTop w:val="0"/>
      <w:marBottom w:val="0"/>
      <w:divBdr>
        <w:top w:val="none" w:sz="0" w:space="0" w:color="auto"/>
        <w:left w:val="none" w:sz="0" w:space="0" w:color="auto"/>
        <w:bottom w:val="none" w:sz="0" w:space="0" w:color="auto"/>
        <w:right w:val="none" w:sz="0" w:space="0" w:color="auto"/>
      </w:divBdr>
    </w:div>
    <w:div w:id="228997444">
      <w:bodyDiv w:val="1"/>
      <w:marLeft w:val="0"/>
      <w:marRight w:val="0"/>
      <w:marTop w:val="0"/>
      <w:marBottom w:val="0"/>
      <w:divBdr>
        <w:top w:val="none" w:sz="0" w:space="0" w:color="auto"/>
        <w:left w:val="none" w:sz="0" w:space="0" w:color="auto"/>
        <w:bottom w:val="none" w:sz="0" w:space="0" w:color="auto"/>
        <w:right w:val="none" w:sz="0" w:space="0" w:color="auto"/>
      </w:divBdr>
    </w:div>
    <w:div w:id="457335007">
      <w:bodyDiv w:val="1"/>
      <w:marLeft w:val="0"/>
      <w:marRight w:val="0"/>
      <w:marTop w:val="0"/>
      <w:marBottom w:val="0"/>
      <w:divBdr>
        <w:top w:val="none" w:sz="0" w:space="0" w:color="auto"/>
        <w:left w:val="none" w:sz="0" w:space="0" w:color="auto"/>
        <w:bottom w:val="none" w:sz="0" w:space="0" w:color="auto"/>
        <w:right w:val="none" w:sz="0" w:space="0" w:color="auto"/>
      </w:divBdr>
    </w:div>
    <w:div w:id="974289686">
      <w:bodyDiv w:val="1"/>
      <w:marLeft w:val="0"/>
      <w:marRight w:val="0"/>
      <w:marTop w:val="0"/>
      <w:marBottom w:val="0"/>
      <w:divBdr>
        <w:top w:val="none" w:sz="0" w:space="0" w:color="auto"/>
        <w:left w:val="none" w:sz="0" w:space="0" w:color="auto"/>
        <w:bottom w:val="none" w:sz="0" w:space="0" w:color="auto"/>
        <w:right w:val="none" w:sz="0" w:space="0" w:color="auto"/>
      </w:divBdr>
    </w:div>
    <w:div w:id="1024746884">
      <w:bodyDiv w:val="1"/>
      <w:marLeft w:val="0"/>
      <w:marRight w:val="0"/>
      <w:marTop w:val="0"/>
      <w:marBottom w:val="0"/>
      <w:divBdr>
        <w:top w:val="none" w:sz="0" w:space="0" w:color="auto"/>
        <w:left w:val="none" w:sz="0" w:space="0" w:color="auto"/>
        <w:bottom w:val="none" w:sz="0" w:space="0" w:color="auto"/>
        <w:right w:val="none" w:sz="0" w:space="0" w:color="auto"/>
      </w:divBdr>
    </w:div>
    <w:div w:id="1444377638">
      <w:bodyDiv w:val="1"/>
      <w:marLeft w:val="0"/>
      <w:marRight w:val="0"/>
      <w:marTop w:val="0"/>
      <w:marBottom w:val="0"/>
      <w:divBdr>
        <w:top w:val="none" w:sz="0" w:space="0" w:color="auto"/>
        <w:left w:val="none" w:sz="0" w:space="0" w:color="auto"/>
        <w:bottom w:val="none" w:sz="0" w:space="0" w:color="auto"/>
        <w:right w:val="none" w:sz="0" w:space="0" w:color="auto"/>
      </w:divBdr>
    </w:div>
    <w:div w:id="1747066121">
      <w:bodyDiv w:val="1"/>
      <w:marLeft w:val="0"/>
      <w:marRight w:val="0"/>
      <w:marTop w:val="0"/>
      <w:marBottom w:val="0"/>
      <w:divBdr>
        <w:top w:val="none" w:sz="0" w:space="0" w:color="auto"/>
        <w:left w:val="none" w:sz="0" w:space="0" w:color="auto"/>
        <w:bottom w:val="none" w:sz="0" w:space="0" w:color="auto"/>
        <w:right w:val="none" w:sz="0" w:space="0" w:color="auto"/>
      </w:divBdr>
    </w:div>
    <w:div w:id="1759715235">
      <w:bodyDiv w:val="1"/>
      <w:marLeft w:val="0"/>
      <w:marRight w:val="0"/>
      <w:marTop w:val="0"/>
      <w:marBottom w:val="0"/>
      <w:divBdr>
        <w:top w:val="none" w:sz="0" w:space="0" w:color="auto"/>
        <w:left w:val="none" w:sz="0" w:space="0" w:color="auto"/>
        <w:bottom w:val="none" w:sz="0" w:space="0" w:color="auto"/>
        <w:right w:val="none" w:sz="0" w:space="0" w:color="auto"/>
      </w:divBdr>
    </w:div>
    <w:div w:id="203576091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fontTable" Target="fontTable.xml"/><Relationship Id="rId23" Type="http://schemas.openxmlformats.org/officeDocument/2006/relationships/glossaryDocument" Target="glossary/document.xml"/><Relationship Id="rId24"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2.jpeg"/><Relationship Id="rId14" Type="http://schemas.microsoft.com/office/2007/relationships/hdphoto" Target="media/hdphoto1.wdp"/><Relationship Id="rId15" Type="http://schemas.openxmlformats.org/officeDocument/2006/relationships/image" Target="media/image3.png"/><Relationship Id="rId16" Type="http://schemas.microsoft.com/office/2007/relationships/hdphoto" Target="media/hdphoto2.wdp"/><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43EAD5111095E4790A7C1FD10A135C7"/>
        <w:category>
          <w:name w:val="General"/>
          <w:gallery w:val="placeholder"/>
        </w:category>
        <w:types>
          <w:type w:val="bbPlcHdr"/>
        </w:types>
        <w:behaviors>
          <w:behavior w:val="content"/>
        </w:behaviors>
        <w:guid w:val="{1D7E402B-FDCC-8B4A-8112-678AB7BF7252}"/>
      </w:docPartPr>
      <w:docPartBody>
        <w:p w:rsidR="00C7673C" w:rsidRDefault="00C7673C" w:rsidP="00C7673C">
          <w:pPr>
            <w:pStyle w:val="443EAD5111095E4790A7C1FD10A135C7"/>
          </w:pPr>
          <w:r>
            <w:rPr>
              <w:rFonts w:asciiTheme="majorHAnsi" w:eastAsiaTheme="majorEastAsia" w:hAnsiTheme="majorHAnsi" w:cstheme="majorBidi"/>
              <w:b/>
              <w:color w:val="365F91" w:themeColor="accent1" w:themeShade="BF"/>
              <w:sz w:val="48"/>
              <w:szCs w:val="48"/>
            </w:rPr>
            <w:t>[Document Title]</w:t>
          </w:r>
        </w:p>
      </w:docPartBody>
    </w:docPart>
    <w:docPart>
      <w:docPartPr>
        <w:name w:val="97CD25FA20BD0F478F7D2C67A2023B18"/>
        <w:category>
          <w:name w:val="General"/>
          <w:gallery w:val="placeholder"/>
        </w:category>
        <w:types>
          <w:type w:val="bbPlcHdr"/>
        </w:types>
        <w:behaviors>
          <w:behavior w:val="content"/>
        </w:behaviors>
        <w:guid w:val="{6B191224-E0F8-8440-84A3-16DB3A83C88A}"/>
      </w:docPartPr>
      <w:docPartBody>
        <w:p w:rsidR="00C7673C" w:rsidRDefault="00C7673C" w:rsidP="00C7673C">
          <w:pPr>
            <w:pStyle w:val="97CD25FA20BD0F478F7D2C67A2023B18"/>
          </w:pPr>
          <w:r>
            <w:rPr>
              <w:rFonts w:asciiTheme="majorHAnsi" w:hAnsiTheme="majorHAnsi"/>
              <w:noProof/>
              <w:color w:val="365F91" w:themeColor="accent1" w:themeShade="BF"/>
              <w:sz w:val="36"/>
              <w:szCs w:val="32"/>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Monaco">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73C"/>
    <w:rsid w:val="00C767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43EAD5111095E4790A7C1FD10A135C7">
    <w:name w:val="443EAD5111095E4790A7C1FD10A135C7"/>
    <w:rsid w:val="00C7673C"/>
  </w:style>
  <w:style w:type="paragraph" w:customStyle="1" w:styleId="97CD25FA20BD0F478F7D2C67A2023B18">
    <w:name w:val="97CD25FA20BD0F478F7D2C67A2023B18"/>
    <w:rsid w:val="00C7673C"/>
  </w:style>
  <w:style w:type="paragraph" w:customStyle="1" w:styleId="39F07423D33B4C419A68923CB1B85EBC">
    <w:name w:val="39F07423D33B4C419A68923CB1B85EBC"/>
    <w:rsid w:val="00C7673C"/>
  </w:style>
  <w:style w:type="paragraph" w:customStyle="1" w:styleId="C08CFACA7457044C889FC18548ED1270">
    <w:name w:val="C08CFACA7457044C889FC18548ED1270"/>
    <w:rsid w:val="00C7673C"/>
  </w:style>
  <w:style w:type="paragraph" w:customStyle="1" w:styleId="78F9BACF1CD8A44EA300BD88BBEEC720">
    <w:name w:val="78F9BACF1CD8A44EA300BD88BBEEC720"/>
    <w:rsid w:val="00C7673C"/>
  </w:style>
  <w:style w:type="paragraph" w:customStyle="1" w:styleId="6EC444E332357549B3D0DAB1B486AAC4">
    <w:name w:val="6EC444E332357549B3D0DAB1B486AAC4"/>
    <w:rsid w:val="00C7673C"/>
  </w:style>
  <w:style w:type="paragraph" w:customStyle="1" w:styleId="505F9062CD9FC741BED3C2FC58AC75C1">
    <w:name w:val="505F9062CD9FC741BED3C2FC58AC75C1"/>
    <w:rsid w:val="00C7673C"/>
  </w:style>
  <w:style w:type="paragraph" w:customStyle="1" w:styleId="E67FA1DC48085548BD92F92D80E74B50">
    <w:name w:val="E67FA1DC48085548BD92F92D80E74B50"/>
    <w:rsid w:val="00C7673C"/>
  </w:style>
  <w:style w:type="paragraph" w:customStyle="1" w:styleId="8A60D4B7334AFB4F8563C266E70C3571">
    <w:name w:val="8A60D4B7334AFB4F8563C266E70C3571"/>
    <w:rsid w:val="00C7673C"/>
  </w:style>
  <w:style w:type="paragraph" w:customStyle="1" w:styleId="125B57AB9379CA4FA6468FBBCD63E0DA">
    <w:name w:val="125B57AB9379CA4FA6468FBBCD63E0DA"/>
    <w:rsid w:val="00C7673C"/>
  </w:style>
  <w:style w:type="paragraph" w:customStyle="1" w:styleId="655BFE6D39151F439C878B22ED37892B">
    <w:name w:val="655BFE6D39151F439C878B22ED37892B"/>
    <w:rsid w:val="00C7673C"/>
  </w:style>
  <w:style w:type="paragraph" w:customStyle="1" w:styleId="C7F663390617B94A8DDE9189F8833EF2">
    <w:name w:val="C7F663390617B94A8DDE9189F8833EF2"/>
    <w:rsid w:val="00C7673C"/>
  </w:style>
  <w:style w:type="paragraph" w:customStyle="1" w:styleId="2CEB10E7100ED045A6265C755BBA3E7D">
    <w:name w:val="2CEB10E7100ED045A6265C755BBA3E7D"/>
    <w:rsid w:val="00C7673C"/>
  </w:style>
  <w:style w:type="paragraph" w:customStyle="1" w:styleId="36BD6443F4DA39448ED4AF7C6A5CFD03">
    <w:name w:val="36BD6443F4DA39448ED4AF7C6A5CFD03"/>
    <w:rsid w:val="00C7673C"/>
  </w:style>
  <w:style w:type="paragraph" w:customStyle="1" w:styleId="B42657BEB7E4004DB495DE68B680F1EA">
    <w:name w:val="B42657BEB7E4004DB495DE68B680F1EA"/>
    <w:rsid w:val="00C7673C"/>
  </w:style>
  <w:style w:type="paragraph" w:customStyle="1" w:styleId="FD9AAA62985A6A4A930C6389A74C3AE4">
    <w:name w:val="FD9AAA62985A6A4A930C6389A74C3AE4"/>
    <w:rsid w:val="00C7673C"/>
  </w:style>
  <w:style w:type="paragraph" w:customStyle="1" w:styleId="1048A09AFE8AF645AEEAA91729A54573">
    <w:name w:val="1048A09AFE8AF645AEEAA91729A54573"/>
    <w:rsid w:val="00C7673C"/>
  </w:style>
  <w:style w:type="paragraph" w:customStyle="1" w:styleId="17BE50348CE2B049B39C4AB34D46CE95">
    <w:name w:val="17BE50348CE2B049B39C4AB34D46CE95"/>
    <w:rsid w:val="00C7673C"/>
  </w:style>
  <w:style w:type="paragraph" w:customStyle="1" w:styleId="7875479DF2A553499A70DD3DCE203295">
    <w:name w:val="7875479DF2A553499A70DD3DCE203295"/>
    <w:rsid w:val="00C7673C"/>
  </w:style>
  <w:style w:type="paragraph" w:customStyle="1" w:styleId="FD2D0FA5C8933B43B4A25043AA2CCB99">
    <w:name w:val="FD2D0FA5C8933B43B4A25043AA2CCB99"/>
    <w:rsid w:val="00C7673C"/>
  </w:style>
  <w:style w:type="paragraph" w:customStyle="1" w:styleId="3FB04E7C4355BE40A652EF93C3C4D222">
    <w:name w:val="3FB04E7C4355BE40A652EF93C3C4D222"/>
    <w:rsid w:val="00C7673C"/>
  </w:style>
  <w:style w:type="paragraph" w:customStyle="1" w:styleId="EEE8AD852534C64AB974CDE59F7A2D02">
    <w:name w:val="EEE8AD852534C64AB974CDE59F7A2D02"/>
    <w:rsid w:val="00C7673C"/>
  </w:style>
  <w:style w:type="paragraph" w:customStyle="1" w:styleId="B17C2A34DA93FA4E91848AE4216D39EE">
    <w:name w:val="B17C2A34DA93FA4E91848AE4216D39EE"/>
    <w:rsid w:val="00C7673C"/>
  </w:style>
  <w:style w:type="paragraph" w:customStyle="1" w:styleId="E4F0570BD84DFF469DB4ACBFB48221B4">
    <w:name w:val="E4F0570BD84DFF469DB4ACBFB48221B4"/>
    <w:rsid w:val="00C7673C"/>
  </w:style>
  <w:style w:type="paragraph" w:customStyle="1" w:styleId="E6113E32B0099C41B7FA4195A3D0D5B4">
    <w:name w:val="E6113E32B0099C41B7FA4195A3D0D5B4"/>
    <w:rsid w:val="00C7673C"/>
  </w:style>
  <w:style w:type="paragraph" w:customStyle="1" w:styleId="CE69A6FE7B0743439E701FE3225C650A">
    <w:name w:val="CE69A6FE7B0743439E701FE3225C650A"/>
    <w:rsid w:val="00C7673C"/>
  </w:style>
  <w:style w:type="paragraph" w:customStyle="1" w:styleId="72A2AEF3D6C51B41B8B7D3AC107F143B">
    <w:name w:val="72A2AEF3D6C51B41B8B7D3AC107F143B"/>
    <w:rsid w:val="00C7673C"/>
  </w:style>
  <w:style w:type="paragraph" w:customStyle="1" w:styleId="95006F43727E5A4E9F0075FCFF2B2975">
    <w:name w:val="95006F43727E5A4E9F0075FCFF2B2975"/>
    <w:rsid w:val="00C7673C"/>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43EAD5111095E4790A7C1FD10A135C7">
    <w:name w:val="443EAD5111095E4790A7C1FD10A135C7"/>
    <w:rsid w:val="00C7673C"/>
  </w:style>
  <w:style w:type="paragraph" w:customStyle="1" w:styleId="97CD25FA20BD0F478F7D2C67A2023B18">
    <w:name w:val="97CD25FA20BD0F478F7D2C67A2023B18"/>
    <w:rsid w:val="00C7673C"/>
  </w:style>
  <w:style w:type="paragraph" w:customStyle="1" w:styleId="39F07423D33B4C419A68923CB1B85EBC">
    <w:name w:val="39F07423D33B4C419A68923CB1B85EBC"/>
    <w:rsid w:val="00C7673C"/>
  </w:style>
  <w:style w:type="paragraph" w:customStyle="1" w:styleId="C08CFACA7457044C889FC18548ED1270">
    <w:name w:val="C08CFACA7457044C889FC18548ED1270"/>
    <w:rsid w:val="00C7673C"/>
  </w:style>
  <w:style w:type="paragraph" w:customStyle="1" w:styleId="78F9BACF1CD8A44EA300BD88BBEEC720">
    <w:name w:val="78F9BACF1CD8A44EA300BD88BBEEC720"/>
    <w:rsid w:val="00C7673C"/>
  </w:style>
  <w:style w:type="paragraph" w:customStyle="1" w:styleId="6EC444E332357549B3D0DAB1B486AAC4">
    <w:name w:val="6EC444E332357549B3D0DAB1B486AAC4"/>
    <w:rsid w:val="00C7673C"/>
  </w:style>
  <w:style w:type="paragraph" w:customStyle="1" w:styleId="505F9062CD9FC741BED3C2FC58AC75C1">
    <w:name w:val="505F9062CD9FC741BED3C2FC58AC75C1"/>
    <w:rsid w:val="00C7673C"/>
  </w:style>
  <w:style w:type="paragraph" w:customStyle="1" w:styleId="E67FA1DC48085548BD92F92D80E74B50">
    <w:name w:val="E67FA1DC48085548BD92F92D80E74B50"/>
    <w:rsid w:val="00C7673C"/>
  </w:style>
  <w:style w:type="paragraph" w:customStyle="1" w:styleId="8A60D4B7334AFB4F8563C266E70C3571">
    <w:name w:val="8A60D4B7334AFB4F8563C266E70C3571"/>
    <w:rsid w:val="00C7673C"/>
  </w:style>
  <w:style w:type="paragraph" w:customStyle="1" w:styleId="125B57AB9379CA4FA6468FBBCD63E0DA">
    <w:name w:val="125B57AB9379CA4FA6468FBBCD63E0DA"/>
    <w:rsid w:val="00C7673C"/>
  </w:style>
  <w:style w:type="paragraph" w:customStyle="1" w:styleId="655BFE6D39151F439C878B22ED37892B">
    <w:name w:val="655BFE6D39151F439C878B22ED37892B"/>
    <w:rsid w:val="00C7673C"/>
  </w:style>
  <w:style w:type="paragraph" w:customStyle="1" w:styleId="C7F663390617B94A8DDE9189F8833EF2">
    <w:name w:val="C7F663390617B94A8DDE9189F8833EF2"/>
    <w:rsid w:val="00C7673C"/>
  </w:style>
  <w:style w:type="paragraph" w:customStyle="1" w:styleId="2CEB10E7100ED045A6265C755BBA3E7D">
    <w:name w:val="2CEB10E7100ED045A6265C755BBA3E7D"/>
    <w:rsid w:val="00C7673C"/>
  </w:style>
  <w:style w:type="paragraph" w:customStyle="1" w:styleId="36BD6443F4DA39448ED4AF7C6A5CFD03">
    <w:name w:val="36BD6443F4DA39448ED4AF7C6A5CFD03"/>
    <w:rsid w:val="00C7673C"/>
  </w:style>
  <w:style w:type="paragraph" w:customStyle="1" w:styleId="B42657BEB7E4004DB495DE68B680F1EA">
    <w:name w:val="B42657BEB7E4004DB495DE68B680F1EA"/>
    <w:rsid w:val="00C7673C"/>
  </w:style>
  <w:style w:type="paragraph" w:customStyle="1" w:styleId="FD9AAA62985A6A4A930C6389A74C3AE4">
    <w:name w:val="FD9AAA62985A6A4A930C6389A74C3AE4"/>
    <w:rsid w:val="00C7673C"/>
  </w:style>
  <w:style w:type="paragraph" w:customStyle="1" w:styleId="1048A09AFE8AF645AEEAA91729A54573">
    <w:name w:val="1048A09AFE8AF645AEEAA91729A54573"/>
    <w:rsid w:val="00C7673C"/>
  </w:style>
  <w:style w:type="paragraph" w:customStyle="1" w:styleId="17BE50348CE2B049B39C4AB34D46CE95">
    <w:name w:val="17BE50348CE2B049B39C4AB34D46CE95"/>
    <w:rsid w:val="00C7673C"/>
  </w:style>
  <w:style w:type="paragraph" w:customStyle="1" w:styleId="7875479DF2A553499A70DD3DCE203295">
    <w:name w:val="7875479DF2A553499A70DD3DCE203295"/>
    <w:rsid w:val="00C7673C"/>
  </w:style>
  <w:style w:type="paragraph" w:customStyle="1" w:styleId="FD2D0FA5C8933B43B4A25043AA2CCB99">
    <w:name w:val="FD2D0FA5C8933B43B4A25043AA2CCB99"/>
    <w:rsid w:val="00C7673C"/>
  </w:style>
  <w:style w:type="paragraph" w:customStyle="1" w:styleId="3FB04E7C4355BE40A652EF93C3C4D222">
    <w:name w:val="3FB04E7C4355BE40A652EF93C3C4D222"/>
    <w:rsid w:val="00C7673C"/>
  </w:style>
  <w:style w:type="paragraph" w:customStyle="1" w:styleId="EEE8AD852534C64AB974CDE59F7A2D02">
    <w:name w:val="EEE8AD852534C64AB974CDE59F7A2D02"/>
    <w:rsid w:val="00C7673C"/>
  </w:style>
  <w:style w:type="paragraph" w:customStyle="1" w:styleId="B17C2A34DA93FA4E91848AE4216D39EE">
    <w:name w:val="B17C2A34DA93FA4E91848AE4216D39EE"/>
    <w:rsid w:val="00C7673C"/>
  </w:style>
  <w:style w:type="paragraph" w:customStyle="1" w:styleId="E4F0570BD84DFF469DB4ACBFB48221B4">
    <w:name w:val="E4F0570BD84DFF469DB4ACBFB48221B4"/>
    <w:rsid w:val="00C7673C"/>
  </w:style>
  <w:style w:type="paragraph" w:customStyle="1" w:styleId="E6113E32B0099C41B7FA4195A3D0D5B4">
    <w:name w:val="E6113E32B0099C41B7FA4195A3D0D5B4"/>
    <w:rsid w:val="00C7673C"/>
  </w:style>
  <w:style w:type="paragraph" w:customStyle="1" w:styleId="CE69A6FE7B0743439E701FE3225C650A">
    <w:name w:val="CE69A6FE7B0743439E701FE3225C650A"/>
    <w:rsid w:val="00C7673C"/>
  </w:style>
  <w:style w:type="paragraph" w:customStyle="1" w:styleId="72A2AEF3D6C51B41B8B7D3AC107F143B">
    <w:name w:val="72A2AEF3D6C51B41B8B7D3AC107F143B"/>
    <w:rsid w:val="00C7673C"/>
  </w:style>
  <w:style w:type="paragraph" w:customStyle="1" w:styleId="95006F43727E5A4E9F0075FCFF2B2975">
    <w:name w:val="95006F43727E5A4E9F0075FCFF2B2975"/>
    <w:rsid w:val="00C767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E8E24-B92A-C746-98DD-986A571A4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2890</Words>
  <Characters>16479</Characters>
  <Application>Microsoft Macintosh Word</Application>
  <DocSecurity>0</DocSecurity>
  <Lines>137</Lines>
  <Paragraphs>38</Paragraphs>
  <ScaleCrop>false</ScaleCrop>
  <Company/>
  <LinksUpToDate>false</LinksUpToDate>
  <CharactersWithSpaces>19331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Benefits Associated with Date Palms</dc:title>
  <dc:subject/>
  <dc:creator>Maram Murad</dc:creator>
  <cp:keywords/>
  <dc:description/>
  <cp:lastModifiedBy>maram Murad</cp:lastModifiedBy>
  <cp:revision>2</cp:revision>
  <dcterms:created xsi:type="dcterms:W3CDTF">2013-04-02T18:58:00Z</dcterms:created>
  <dcterms:modified xsi:type="dcterms:W3CDTF">2013-04-02T18:58:00Z</dcterms:modified>
</cp:coreProperties>
</file>